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3EF92" w14:textId="0E21F8C3" w:rsidR="00000000" w:rsidRDefault="009A6785" w:rsidP="009A6785">
      <w:pPr>
        <w:jc w:val="center"/>
        <w:rPr>
          <w:rStyle w:val="normaltextrun"/>
          <w:rFonts w:ascii="Arial" w:hAnsi="Arial" w:cs="Arial"/>
          <w:color w:val="000000"/>
          <w:shd w:val="clear" w:color="auto" w:fill="FFFFFF"/>
          <w:lang w:val="es-CO"/>
        </w:rPr>
      </w:pPr>
      <w:r>
        <w:rPr>
          <w:rStyle w:val="normaltextrun"/>
          <w:rFonts w:ascii="Arial" w:hAnsi="Arial" w:cs="Arial"/>
          <w:b/>
          <w:bCs/>
          <w:color w:val="000000"/>
          <w:shd w:val="clear" w:color="auto" w:fill="FFFFFF"/>
          <w:lang w:val="es-CO"/>
        </w:rPr>
        <w:t>ANEXO 1.</w:t>
      </w:r>
      <w:r>
        <w:rPr>
          <w:rStyle w:val="normaltextrun"/>
          <w:rFonts w:ascii="Arial" w:hAnsi="Arial" w:cs="Arial"/>
          <w:color w:val="000000"/>
          <w:shd w:val="clear" w:color="auto" w:fill="FFFFFF"/>
          <w:lang w:val="es-CO"/>
        </w:rPr>
        <w:t xml:space="preserve"> Análisis de riesgos del municipio de </w:t>
      </w:r>
      <w:r>
        <w:rPr>
          <w:rStyle w:val="normaltextrun"/>
          <w:rFonts w:ascii="Arial" w:hAnsi="Arial" w:cs="Arial"/>
          <w:color w:val="000000"/>
          <w:shd w:val="clear" w:color="auto" w:fill="FFFFFF"/>
          <w:lang w:val="es-CO"/>
        </w:rPr>
        <w:t>Nechí</w:t>
      </w:r>
      <w:r>
        <w:rPr>
          <w:rStyle w:val="normaltextrun"/>
          <w:rFonts w:ascii="Arial" w:hAnsi="Arial" w:cs="Arial"/>
          <w:color w:val="000000"/>
          <w:shd w:val="clear" w:color="auto" w:fill="FFFFFF"/>
          <w:lang w:val="es-CO"/>
        </w:rPr>
        <w:t>, Antioquia</w:t>
      </w:r>
    </w:p>
    <w:p w14:paraId="6758E682" w14:textId="59F2323C" w:rsidR="009A6785" w:rsidRDefault="009A6785" w:rsidP="009A6785">
      <w:pPr>
        <w:jc w:val="center"/>
      </w:pPr>
      <w:r>
        <w:rPr>
          <w:noProof/>
        </w:rPr>
        <w:drawing>
          <wp:inline distT="0" distB="0" distL="0" distR="0" wp14:anchorId="6335C40C" wp14:editId="583D183E">
            <wp:extent cx="6053274" cy="4279900"/>
            <wp:effectExtent l="0" t="0" r="5080" b="6350"/>
            <wp:docPr id="6353195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99" cy="429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2A9CAC" w14:textId="77777777" w:rsidR="009A6785" w:rsidRDefault="009A6785" w:rsidP="009A6785">
      <w:pPr>
        <w:jc w:val="center"/>
      </w:pPr>
    </w:p>
    <w:p w14:paraId="3BD2DCBC" w14:textId="77777777" w:rsidR="009A6785" w:rsidRDefault="009A6785" w:rsidP="009A6785">
      <w:pPr>
        <w:jc w:val="center"/>
      </w:pPr>
    </w:p>
    <w:p w14:paraId="56E6B0C2" w14:textId="77777777" w:rsidR="009A6785" w:rsidRDefault="009A6785" w:rsidP="009A6785">
      <w:pPr>
        <w:jc w:val="center"/>
      </w:pPr>
    </w:p>
    <w:p w14:paraId="10B61B35" w14:textId="77777777" w:rsidR="009A6785" w:rsidRDefault="009A6785" w:rsidP="009A6785">
      <w:pPr>
        <w:jc w:val="center"/>
      </w:pPr>
    </w:p>
    <w:p w14:paraId="3AE17C77" w14:textId="77777777" w:rsidR="009A6785" w:rsidRDefault="009A6785" w:rsidP="009A6785">
      <w:pPr>
        <w:jc w:val="center"/>
      </w:pPr>
    </w:p>
    <w:p w14:paraId="38A34BC9" w14:textId="77777777" w:rsidR="009A6785" w:rsidRDefault="009A6785" w:rsidP="009A6785">
      <w:pPr>
        <w:jc w:val="center"/>
      </w:pPr>
    </w:p>
    <w:p w14:paraId="52B96C6D" w14:textId="77777777" w:rsidR="009A6785" w:rsidRDefault="009A6785" w:rsidP="009A6785">
      <w:pPr>
        <w:jc w:val="center"/>
      </w:pPr>
    </w:p>
    <w:p w14:paraId="36767430" w14:textId="77777777" w:rsidR="009A6785" w:rsidRDefault="009A6785" w:rsidP="009A6785">
      <w:pPr>
        <w:jc w:val="center"/>
      </w:pPr>
    </w:p>
    <w:p w14:paraId="2BE05CE6" w14:textId="77777777" w:rsidR="009A6785" w:rsidRDefault="009A6785" w:rsidP="009A6785">
      <w:pPr>
        <w:jc w:val="center"/>
      </w:pPr>
    </w:p>
    <w:p w14:paraId="3C2D1FF3" w14:textId="77777777" w:rsidR="009A6785" w:rsidRDefault="009A6785" w:rsidP="009A6785">
      <w:pPr>
        <w:jc w:val="center"/>
      </w:pPr>
    </w:p>
    <w:p w14:paraId="7D289284" w14:textId="77777777" w:rsidR="009A6785" w:rsidRDefault="009A6785" w:rsidP="009A6785">
      <w:pPr>
        <w:jc w:val="center"/>
      </w:pPr>
    </w:p>
    <w:p w14:paraId="77423D74" w14:textId="77777777" w:rsidR="009A6785" w:rsidRDefault="009A6785" w:rsidP="009A6785">
      <w:pPr>
        <w:jc w:val="center"/>
      </w:pPr>
    </w:p>
    <w:p w14:paraId="0136C946" w14:textId="77777777" w:rsidR="009A6785" w:rsidRDefault="009A6785" w:rsidP="009A6785">
      <w:pPr>
        <w:jc w:val="center"/>
      </w:pPr>
    </w:p>
    <w:p w14:paraId="40FF78A3" w14:textId="77777777" w:rsidR="009A6785" w:rsidRDefault="009A6785" w:rsidP="009A6785">
      <w:pPr>
        <w:jc w:val="center"/>
      </w:pPr>
    </w:p>
    <w:p w14:paraId="2A80B29C" w14:textId="77777777" w:rsidR="009A6785" w:rsidRDefault="009A6785" w:rsidP="009A6785">
      <w:pPr>
        <w:jc w:val="center"/>
      </w:pPr>
    </w:p>
    <w:p w14:paraId="0405B92F" w14:textId="77777777" w:rsidR="009A6785" w:rsidRDefault="009A6785" w:rsidP="009A6785">
      <w:pPr>
        <w:jc w:val="center"/>
      </w:pPr>
    </w:p>
    <w:p w14:paraId="4B301BE4" w14:textId="60765C6F" w:rsidR="009A6785" w:rsidRDefault="009A6785" w:rsidP="009A6785">
      <w:pPr>
        <w:jc w:val="center"/>
      </w:pPr>
      <w:r>
        <w:rPr>
          <w:noProof/>
        </w:rPr>
        <w:drawing>
          <wp:inline distT="0" distB="0" distL="0" distR="0" wp14:anchorId="5677E30A" wp14:editId="5BE0C046">
            <wp:extent cx="5887008" cy="4162342"/>
            <wp:effectExtent l="0" t="0" r="0" b="0"/>
            <wp:docPr id="17591888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01" cy="417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210DB" w14:textId="77777777" w:rsidR="009A6785" w:rsidRDefault="009A6785" w:rsidP="009A6785">
      <w:pPr>
        <w:jc w:val="center"/>
      </w:pPr>
    </w:p>
    <w:p w14:paraId="6140DF74" w14:textId="77777777" w:rsidR="009A6785" w:rsidRDefault="009A6785" w:rsidP="009A6785">
      <w:pPr>
        <w:jc w:val="center"/>
      </w:pPr>
    </w:p>
    <w:sectPr w:rsidR="009A67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785"/>
    <w:rsid w:val="00005F72"/>
    <w:rsid w:val="00074680"/>
    <w:rsid w:val="00113DF8"/>
    <w:rsid w:val="002168BB"/>
    <w:rsid w:val="00241524"/>
    <w:rsid w:val="002B3966"/>
    <w:rsid w:val="00566C6D"/>
    <w:rsid w:val="00692C90"/>
    <w:rsid w:val="006D305A"/>
    <w:rsid w:val="008E741D"/>
    <w:rsid w:val="009443ED"/>
    <w:rsid w:val="00946A97"/>
    <w:rsid w:val="009A6785"/>
    <w:rsid w:val="009D6680"/>
    <w:rsid w:val="00BD0796"/>
    <w:rsid w:val="00C5702A"/>
    <w:rsid w:val="00C661A8"/>
    <w:rsid w:val="00CF4AB2"/>
    <w:rsid w:val="00EF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884BD"/>
  <w15:chartTrackingRefBased/>
  <w15:docId w15:val="{A09E9EE6-26F8-4BB6-AA51-7F430ABA7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9A6785"/>
  </w:style>
  <w:style w:type="character" w:customStyle="1" w:styleId="eop">
    <w:name w:val="eop"/>
    <w:basedOn w:val="DefaultParagraphFont"/>
    <w:rsid w:val="009A6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2024-10-13T16:05:34+00:00</FechayHora>
  </documentManagement>
</p:properties>
</file>

<file path=customXml/itemProps1.xml><?xml version="1.0" encoding="utf-8"?>
<ds:datastoreItem xmlns:ds="http://schemas.openxmlformats.org/officeDocument/2006/customXml" ds:itemID="{4A255F76-8840-4046-A47D-BDD265451905}"/>
</file>

<file path=customXml/itemProps2.xml><?xml version="1.0" encoding="utf-8"?>
<ds:datastoreItem xmlns:ds="http://schemas.openxmlformats.org/officeDocument/2006/customXml" ds:itemID="{634C33A5-E179-4E88-874D-1513081877BC}"/>
</file>

<file path=customXml/itemProps3.xml><?xml version="1.0" encoding="utf-8"?>
<ds:datastoreItem xmlns:ds="http://schemas.openxmlformats.org/officeDocument/2006/customXml" ds:itemID="{E88FE0E4-1319-4309-B3C1-7787656178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Mafe Romero</dc:creator>
  <cp:keywords/>
  <dc:description/>
  <cp:lastModifiedBy>Mafe Romero</cp:lastModifiedBy>
  <cp:revision>1</cp:revision>
  <dcterms:created xsi:type="dcterms:W3CDTF">2023-11-14T22:46:00Z</dcterms:created>
  <dcterms:modified xsi:type="dcterms:W3CDTF">2023-11-14T22:50:00Z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</Properties>
</file>