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A92D" w14:textId="14DB85A5" w:rsidR="0032244F" w:rsidRPr="007815ED" w:rsidRDefault="009B3BEA">
      <w:pPr>
        <w:rPr>
          <w:b/>
          <w:bCs/>
        </w:rPr>
      </w:pPr>
      <w:r>
        <w:rPr>
          <w:b/>
          <w:bCs/>
        </w:rPr>
        <w:t>LURUACO</w:t>
      </w:r>
      <w:r w:rsidR="00A60505" w:rsidRPr="007815ED">
        <w:rPr>
          <w:b/>
          <w:bCs/>
        </w:rPr>
        <w:t xml:space="preserve"> (</w:t>
      </w:r>
      <w:r>
        <w:rPr>
          <w:b/>
          <w:bCs/>
        </w:rPr>
        <w:t>ATLANTICO</w:t>
      </w:r>
      <w:r w:rsidR="00A60505" w:rsidRPr="007815ED">
        <w:rPr>
          <w:b/>
          <w:bCs/>
        </w:rPr>
        <w:t>)</w:t>
      </w:r>
    </w:p>
    <w:p w14:paraId="30BCFE63" w14:textId="77777777" w:rsidR="00A60505" w:rsidRDefault="00A60505"/>
    <w:p w14:paraId="5D77EA0A" w14:textId="646209AD" w:rsidR="002251C5" w:rsidRDefault="00A60505" w:rsidP="444F0987">
      <w:pPr>
        <w:rPr>
          <w:rStyle w:val="normaltextrun"/>
          <w:rFonts w:cs="Arial"/>
          <w:color w:val="000000"/>
          <w:shd w:val="clear" w:color="auto" w:fill="FFFFFF"/>
          <w:lang w:val="es-419"/>
        </w:rPr>
      </w:pPr>
      <w:r w:rsidRPr="00A60505">
        <w:t xml:space="preserve">El municipio de </w:t>
      </w:r>
      <w:r w:rsidR="00397E3B" w:rsidRPr="444F0987">
        <w:rPr>
          <w:rStyle w:val="normaltextrun"/>
          <w:rFonts w:cs="Arial"/>
          <w:color w:val="000000"/>
          <w:shd w:val="clear" w:color="auto" w:fill="FFFFFF"/>
        </w:rPr>
        <w:t>Luruaco se localiza en el suroccidente del departamento del Atlántico. Limita al norte con Piojó, al sur con Repelón, al oriente con Sabanalarga y al occidente con el departamento de Bolívar. A una distancia de 67 kilómetros (60 minutos) de la ciudad de Barranquilla.</w:t>
      </w:r>
      <w:r w:rsidR="2C9C5969" w:rsidRPr="444F0987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CE2593" w:rsidRPr="315128A2">
        <w:rPr>
          <w:rStyle w:val="normaltextrun"/>
          <w:rFonts w:cs="Arial"/>
          <w:color w:val="000000"/>
          <w:shd w:val="clear" w:color="auto" w:fill="FFFFFF"/>
          <w:lang w:val="es-419"/>
        </w:rPr>
        <w:t>La población municipal proyectada para el año 202</w:t>
      </w:r>
      <w:r w:rsidR="0F010206" w:rsidRPr="315128A2">
        <w:rPr>
          <w:rStyle w:val="normaltextrun"/>
          <w:rFonts w:cs="Arial"/>
          <w:color w:val="000000"/>
          <w:shd w:val="clear" w:color="auto" w:fill="FFFFFF"/>
          <w:lang w:val="es-419"/>
        </w:rPr>
        <w:t>4</w:t>
      </w:r>
      <w:r w:rsidR="00CE2593" w:rsidRPr="315128A2">
        <w:rPr>
          <w:rStyle w:val="normaltextrun"/>
          <w:rFonts w:cs="Arial"/>
          <w:color w:val="000000"/>
          <w:shd w:val="clear" w:color="auto" w:fill="FFFFFF"/>
          <w:lang w:val="es-419"/>
        </w:rPr>
        <w:t xml:space="preserve"> </w:t>
      </w:r>
      <w:r w:rsidR="25A647D8" w:rsidRPr="315128A2">
        <w:rPr>
          <w:rStyle w:val="normaltextrun"/>
          <w:rFonts w:cs="Arial"/>
          <w:color w:val="000000"/>
          <w:shd w:val="clear" w:color="auto" w:fill="FFFFFF"/>
          <w:lang w:val="es-419"/>
        </w:rPr>
        <w:t xml:space="preserve">es de </w:t>
      </w:r>
      <w:r w:rsidR="0015089C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 xml:space="preserve">31.193 </w:t>
      </w:r>
      <w:r w:rsidR="00CE2593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 xml:space="preserve">habitantes, de los cuales </w:t>
      </w:r>
      <w:r w:rsidR="000B72CE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>15.99</w:t>
      </w:r>
      <w:r w:rsidR="131A6F7F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>6</w:t>
      </w:r>
      <w:r w:rsidR="533B0246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 xml:space="preserve"> </w:t>
      </w:r>
      <w:r w:rsidR="00CE2593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>(</w:t>
      </w:r>
      <w:r w:rsidR="0015089C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>51,28</w:t>
      </w:r>
      <w:r w:rsidR="00CE2593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 xml:space="preserve">%) se localizan en el área urbana, </w:t>
      </w:r>
      <w:r w:rsidR="00906C73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>15.1</w:t>
      </w:r>
      <w:r w:rsidR="2DA30D6E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>97</w:t>
      </w:r>
      <w:r w:rsidR="00906C73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 xml:space="preserve"> </w:t>
      </w:r>
      <w:r w:rsidR="00CE2593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>(</w:t>
      </w:r>
      <w:r w:rsidR="006C2669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>48,72</w:t>
      </w:r>
      <w:r w:rsidR="00CE2593" w:rsidRPr="444F0987">
        <w:rPr>
          <w:rStyle w:val="normaltextrun"/>
          <w:rFonts w:cs="Arial"/>
          <w:color w:val="000000"/>
          <w:bdr w:val="none" w:sz="0" w:space="0" w:color="auto" w:frame="1"/>
          <w:lang w:val="es-419"/>
        </w:rPr>
        <w:t>%)</w:t>
      </w:r>
      <w:r w:rsidRPr="444F0987">
        <w:rPr>
          <w:rStyle w:val="normaltextrun"/>
          <w:rFonts w:cs="Arial"/>
          <w:color w:val="000000"/>
          <w:bdr w:val="none" w:sz="0" w:space="0" w:color="auto" w:frame="1"/>
        </w:rPr>
        <w:t xml:space="preserve">. La extensión total del municipio es de </w:t>
      </w:r>
      <w:r w:rsidR="0015089C" w:rsidRPr="444F0987">
        <w:rPr>
          <w:rStyle w:val="normaltextrun"/>
          <w:rFonts w:cs="Arial"/>
          <w:color w:val="000000"/>
          <w:shd w:val="clear" w:color="auto" w:fill="FFFFFF"/>
          <w:lang w:val="es-419"/>
        </w:rPr>
        <w:t>22.418,95</w:t>
      </w:r>
      <w:r w:rsidR="0AD15532" w:rsidRPr="444F0987">
        <w:rPr>
          <w:rStyle w:val="normaltextrun"/>
          <w:rFonts w:cs="Arial"/>
          <w:color w:val="000000"/>
          <w:shd w:val="clear" w:color="auto" w:fill="FFFFFF"/>
          <w:lang w:val="es-419"/>
        </w:rPr>
        <w:t xml:space="preserve"> </w:t>
      </w:r>
      <w:r w:rsidR="00CE2593" w:rsidRPr="444F0987">
        <w:rPr>
          <w:rStyle w:val="normaltextrun"/>
          <w:rFonts w:cs="Arial"/>
          <w:color w:val="000000"/>
          <w:shd w:val="clear" w:color="auto" w:fill="FFFFFF"/>
          <w:lang w:val="es-419"/>
        </w:rPr>
        <w:t>ha</w:t>
      </w:r>
      <w:r w:rsidR="72212F0F" w:rsidRPr="444F0987">
        <w:rPr>
          <w:rStyle w:val="normaltextrun"/>
          <w:rFonts w:cs="Arial"/>
          <w:color w:val="000000"/>
          <w:shd w:val="clear" w:color="auto" w:fill="FFFFFF"/>
          <w:lang w:val="es-419"/>
        </w:rPr>
        <w:t>.</w:t>
      </w:r>
      <w:r w:rsidR="00CE2593" w:rsidRPr="444F0987">
        <w:rPr>
          <w:rStyle w:val="normaltextrun"/>
          <w:rFonts w:cs="Arial"/>
          <w:color w:val="000000"/>
          <w:shd w:val="clear" w:color="auto" w:fill="FFFFFF"/>
          <w:lang w:val="es-419"/>
        </w:rPr>
        <w:t xml:space="preserve"> (IGAC</w:t>
      </w:r>
      <w:r w:rsidR="24F92066" w:rsidRPr="444F0987">
        <w:rPr>
          <w:rStyle w:val="normaltextrun"/>
          <w:rFonts w:cs="Arial"/>
          <w:color w:val="000000"/>
          <w:shd w:val="clear" w:color="auto" w:fill="FFFFFF"/>
          <w:lang w:val="es-419"/>
        </w:rPr>
        <w:t>, 2024</w:t>
      </w:r>
      <w:r w:rsidR="00CE2593" w:rsidRPr="444F0987">
        <w:rPr>
          <w:rStyle w:val="normaltextrun"/>
          <w:rFonts w:cs="Arial"/>
          <w:color w:val="000000"/>
          <w:shd w:val="clear" w:color="auto" w:fill="FFFFFF"/>
          <w:lang w:val="es-419"/>
        </w:rPr>
        <w:t>)</w:t>
      </w:r>
    </w:p>
    <w:p w14:paraId="5C5A65CF" w14:textId="77777777" w:rsidR="00CE2593" w:rsidRDefault="00CE2593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1300B0C9" w14:textId="52E58393" w:rsidR="00A60505" w:rsidRPr="00A60505" w:rsidRDefault="00A60505" w:rsidP="2817FCC4">
      <w:pPr>
        <w:rPr>
          <w:rStyle w:val="normaltextrun"/>
          <w:rFonts w:cs="Arial"/>
          <w:color w:val="000000"/>
          <w:bdr w:val="none" w:sz="0" w:space="0" w:color="auto" w:frame="1"/>
        </w:rPr>
      </w:pPr>
      <w:r w:rsidRPr="2817FCC4">
        <w:rPr>
          <w:rStyle w:val="normaltextrun"/>
          <w:rFonts w:cs="Arial"/>
          <w:b/>
          <w:bCs/>
          <w:color w:val="000000"/>
          <w:bdr w:val="none" w:sz="0" w:space="0" w:color="auto" w:frame="1"/>
        </w:rPr>
        <w:t>Categoría de ruralidad:</w:t>
      </w:r>
      <w:r w:rsidRPr="2817FCC4">
        <w:rPr>
          <w:rStyle w:val="normaltextrun"/>
          <w:rFonts w:cs="Arial"/>
          <w:color w:val="000000"/>
          <w:bdr w:val="none" w:sz="0" w:space="0" w:color="auto" w:frame="1"/>
        </w:rPr>
        <w:t xml:space="preserve"> </w:t>
      </w:r>
      <w:r w:rsidR="3AB34E2A" w:rsidRPr="2817FCC4">
        <w:rPr>
          <w:rStyle w:val="normaltextrun"/>
          <w:rFonts w:cs="Arial"/>
          <w:color w:val="000000"/>
          <w:bdr w:val="none" w:sz="0" w:space="0" w:color="auto" w:frame="1"/>
        </w:rPr>
        <w:t>Intermedio (DNP, 2014)</w:t>
      </w:r>
    </w:p>
    <w:p w14:paraId="1C8AC8CB" w14:textId="77777777" w:rsidR="00A60505" w:rsidRPr="00A60505" w:rsidRDefault="00A60505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1345C8F3" w14:textId="77777777" w:rsidR="00A60505" w:rsidRPr="00A60505" w:rsidRDefault="00A60505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  <w:r w:rsidRPr="00D45053">
        <w:rPr>
          <w:rStyle w:val="normaltextrun"/>
          <w:rFonts w:cs="Arial"/>
          <w:b/>
          <w:bCs/>
          <w:color w:val="000000"/>
          <w:szCs w:val="22"/>
          <w:bdr w:val="none" w:sz="0" w:space="0" w:color="auto" w:frame="1"/>
        </w:rPr>
        <w:t>Principales figuras de ordenamiento ambiental territorial y/o territorios colectivos</w:t>
      </w:r>
      <w:r w:rsidRPr="00A60505">
        <w:rPr>
          <w:rStyle w:val="normaltextrun"/>
          <w:rFonts w:cs="Arial"/>
          <w:color w:val="000000"/>
          <w:szCs w:val="22"/>
          <w:bdr w:val="none" w:sz="0" w:space="0" w:color="auto" w:frame="1"/>
        </w:rPr>
        <w:t>:</w:t>
      </w:r>
    </w:p>
    <w:p w14:paraId="773AC467" w14:textId="77777777" w:rsidR="00A60505" w:rsidRPr="00A60505" w:rsidRDefault="00A60505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49D2C83F" w14:textId="24C0EDDF" w:rsidR="005A7C7C" w:rsidRDefault="005A7C7C" w:rsidP="0AF449EC">
      <w:pPr>
        <w:pStyle w:val="ListParagraph"/>
        <w:numPr>
          <w:ilvl w:val="0"/>
          <w:numId w:val="1"/>
        </w:numPr>
        <w:rPr>
          <w:rStyle w:val="normaltextrun"/>
          <w:rFonts w:cs="Arial"/>
          <w:color w:val="000000"/>
          <w:bdr w:val="none" w:sz="0" w:space="0" w:color="auto" w:frame="1"/>
        </w:rPr>
      </w:pPr>
      <w:r w:rsidRPr="0AF449EC">
        <w:rPr>
          <w:rStyle w:val="normaltextrun"/>
          <w:rFonts w:cs="Arial"/>
          <w:color w:val="000000"/>
          <w:bdr w:val="none" w:sz="0" w:space="0" w:color="auto" w:frame="1"/>
        </w:rPr>
        <w:t>Parque Nacional Regional</w:t>
      </w:r>
      <w:r w:rsidR="10FECBE3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: </w:t>
      </w:r>
      <w:r w:rsidRPr="0AF449EC">
        <w:rPr>
          <w:rStyle w:val="normaltextrun"/>
          <w:rFonts w:cs="Arial"/>
          <w:color w:val="000000"/>
          <w:bdr w:val="none" w:sz="0" w:space="0" w:color="auto" w:frame="1"/>
        </w:rPr>
        <w:t>Bosque Seco El Ceibal Mono Tití</w:t>
      </w:r>
      <w:r w:rsidR="0E90161F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y </w:t>
      </w:r>
      <w:r w:rsidRPr="0AF449EC">
        <w:rPr>
          <w:rStyle w:val="normaltextrun"/>
          <w:rFonts w:cs="Arial"/>
          <w:color w:val="000000"/>
          <w:bdr w:val="none" w:sz="0" w:space="0" w:color="auto" w:frame="1"/>
        </w:rPr>
        <w:t>Los Rosales</w:t>
      </w:r>
    </w:p>
    <w:p w14:paraId="248D911D" w14:textId="011CD2E2" w:rsidR="00CE2593" w:rsidRDefault="00A60505" w:rsidP="00720079">
      <w:pPr>
        <w:pStyle w:val="ListParagraph"/>
        <w:numPr>
          <w:ilvl w:val="0"/>
          <w:numId w:val="1"/>
        </w:num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  <w:r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Drenaje doble: </w:t>
      </w:r>
      <w:r w:rsidR="00CE2593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Río </w:t>
      </w:r>
      <w:proofErr w:type="spellStart"/>
      <w:r w:rsidR="00CE2593" w:rsidRPr="0AF449EC">
        <w:rPr>
          <w:rStyle w:val="normaltextrun"/>
          <w:rFonts w:cs="Arial"/>
          <w:color w:val="000000"/>
          <w:bdr w:val="none" w:sz="0" w:space="0" w:color="auto" w:frame="1"/>
        </w:rPr>
        <w:t>Baché</w:t>
      </w:r>
      <w:proofErr w:type="spellEnd"/>
      <w:r w:rsidR="00CE2593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, Río </w:t>
      </w:r>
      <w:proofErr w:type="spellStart"/>
      <w:r w:rsidR="00CE2593" w:rsidRPr="0AF449EC">
        <w:rPr>
          <w:rStyle w:val="normaltextrun"/>
          <w:rFonts w:cs="Arial"/>
          <w:color w:val="000000"/>
          <w:bdr w:val="none" w:sz="0" w:space="0" w:color="auto" w:frame="1"/>
        </w:rPr>
        <w:t>Patá</w:t>
      </w:r>
      <w:proofErr w:type="spellEnd"/>
      <w:r w:rsidR="00CE2593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y Río Magdalena</w:t>
      </w:r>
    </w:p>
    <w:p w14:paraId="4B818457" w14:textId="6F1C25D2" w:rsidR="52EC89AB" w:rsidRDefault="52EC89AB" w:rsidP="0AF449EC">
      <w:pPr>
        <w:pStyle w:val="ListParagraph"/>
        <w:numPr>
          <w:ilvl w:val="0"/>
          <w:numId w:val="1"/>
        </w:numPr>
        <w:rPr>
          <w:rStyle w:val="normaltextrun"/>
          <w:rFonts w:cs="Arial"/>
          <w:color w:val="000000" w:themeColor="text1"/>
        </w:rPr>
      </w:pPr>
      <w:r w:rsidRPr="0AF449EC">
        <w:rPr>
          <w:rStyle w:val="normaltextrun"/>
          <w:rFonts w:cs="Arial"/>
          <w:color w:val="000000" w:themeColor="text1"/>
        </w:rPr>
        <w:t xml:space="preserve">Laguna: San Juan de </w:t>
      </w:r>
      <w:proofErr w:type="spellStart"/>
      <w:r w:rsidRPr="0AF449EC">
        <w:rPr>
          <w:rStyle w:val="normaltextrun"/>
          <w:rFonts w:cs="Arial"/>
          <w:color w:val="000000" w:themeColor="text1"/>
        </w:rPr>
        <w:t>Tocagua</w:t>
      </w:r>
      <w:proofErr w:type="spellEnd"/>
    </w:p>
    <w:p w14:paraId="3FFC2622" w14:textId="66DD8F1E" w:rsidR="000178B6" w:rsidRDefault="000178B6" w:rsidP="0AF449EC">
      <w:pPr>
        <w:pStyle w:val="ListParagraph"/>
        <w:numPr>
          <w:ilvl w:val="0"/>
          <w:numId w:val="1"/>
        </w:numPr>
        <w:rPr>
          <w:rStyle w:val="normaltextrun"/>
          <w:rFonts w:cs="Arial"/>
          <w:color w:val="000000"/>
          <w:bdr w:val="none" w:sz="0" w:space="0" w:color="auto" w:frame="1"/>
        </w:rPr>
      </w:pPr>
      <w:r w:rsidRPr="0AF449EC">
        <w:rPr>
          <w:rStyle w:val="normaltextrun"/>
          <w:rFonts w:cs="Arial"/>
          <w:color w:val="000000"/>
          <w:bdr w:val="none" w:sz="0" w:space="0" w:color="auto" w:frame="1"/>
        </w:rPr>
        <w:t>Ciénaga</w:t>
      </w:r>
      <w:r w:rsidR="2768948C" w:rsidRPr="0AF449EC">
        <w:rPr>
          <w:rStyle w:val="normaltextrun"/>
          <w:rFonts w:cs="Arial"/>
          <w:color w:val="000000"/>
          <w:bdr w:val="none" w:sz="0" w:space="0" w:color="auto" w:frame="1"/>
        </w:rPr>
        <w:t>s</w:t>
      </w:r>
      <w:r w:rsidRPr="0AF449EC">
        <w:rPr>
          <w:rStyle w:val="normaltextrun"/>
          <w:rFonts w:cs="Arial"/>
          <w:color w:val="000000"/>
          <w:bdr w:val="none" w:sz="0" w:space="0" w:color="auto" w:frame="1"/>
        </w:rPr>
        <w:t>: El Totumo, El Zabalo</w:t>
      </w:r>
      <w:r w:rsidR="55541C9C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y </w:t>
      </w:r>
      <w:r w:rsidRPr="0AF449EC">
        <w:rPr>
          <w:rStyle w:val="normaltextrun"/>
          <w:rFonts w:cs="Arial"/>
          <w:color w:val="000000"/>
          <w:bdr w:val="none" w:sz="0" w:space="0" w:color="auto" w:frame="1"/>
        </w:rPr>
        <w:t>Luruaco</w:t>
      </w:r>
    </w:p>
    <w:p w14:paraId="13131AA6" w14:textId="519F7BAC" w:rsidR="000178B6" w:rsidRDefault="00C341C7" w:rsidP="0AF449EC">
      <w:pPr>
        <w:pStyle w:val="ListParagraph"/>
        <w:numPr>
          <w:ilvl w:val="0"/>
          <w:numId w:val="1"/>
        </w:numPr>
        <w:rPr>
          <w:rStyle w:val="normaltextrun"/>
          <w:rFonts w:cs="Arial"/>
          <w:color w:val="000000"/>
          <w:bdr w:val="none" w:sz="0" w:space="0" w:color="auto" w:frame="1"/>
        </w:rPr>
      </w:pPr>
      <w:r w:rsidRPr="0AF449EC">
        <w:rPr>
          <w:rStyle w:val="normaltextrun"/>
          <w:rFonts w:cs="Arial"/>
          <w:color w:val="000000"/>
          <w:bdr w:val="none" w:sz="0" w:space="0" w:color="auto" w:frame="1"/>
        </w:rPr>
        <w:t>Embalse</w:t>
      </w:r>
      <w:r w:rsidR="723D7DC0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El </w:t>
      </w:r>
      <w:proofErr w:type="spellStart"/>
      <w:r w:rsidRPr="0AF449EC">
        <w:rPr>
          <w:rStyle w:val="normaltextrun"/>
          <w:rFonts w:cs="Arial"/>
          <w:color w:val="000000"/>
          <w:bdr w:val="none" w:sz="0" w:space="0" w:color="auto" w:frame="1"/>
        </w:rPr>
        <w:t>Guájaro</w:t>
      </w:r>
      <w:proofErr w:type="spellEnd"/>
    </w:p>
    <w:p w14:paraId="3AFC105D" w14:textId="00AFC8C6" w:rsidR="002251C5" w:rsidRPr="002251C5" w:rsidRDefault="002251C5" w:rsidP="2817FCC4">
      <w:pPr>
        <w:pStyle w:val="ListParagraph"/>
        <w:numPr>
          <w:ilvl w:val="0"/>
          <w:numId w:val="1"/>
        </w:numPr>
        <w:rPr>
          <w:rStyle w:val="normaltextrun"/>
          <w:rFonts w:cs="Arial"/>
          <w:color w:val="000000"/>
          <w:bdr w:val="none" w:sz="0" w:space="0" w:color="auto" w:frame="1"/>
        </w:rPr>
      </w:pPr>
      <w:r w:rsidRPr="2817FCC4">
        <w:rPr>
          <w:rStyle w:val="normaltextrun"/>
          <w:rFonts w:cs="Arial"/>
          <w:color w:val="000000"/>
          <w:bdr w:val="none" w:sz="0" w:space="0" w:color="auto" w:frame="1"/>
        </w:rPr>
        <w:t>Bosque Seco</w:t>
      </w:r>
      <w:r w:rsidR="6C40CDF9" w:rsidRPr="2817FCC4">
        <w:rPr>
          <w:rStyle w:val="normaltextrun"/>
          <w:rFonts w:cs="Arial"/>
          <w:color w:val="000000"/>
          <w:bdr w:val="none" w:sz="0" w:space="0" w:color="auto" w:frame="1"/>
        </w:rPr>
        <w:t xml:space="preserve">, </w:t>
      </w:r>
      <w:r w:rsidRPr="2817FCC4">
        <w:rPr>
          <w:rStyle w:val="normaltextrun"/>
          <w:rFonts w:cs="Arial"/>
          <w:color w:val="000000"/>
          <w:bdr w:val="none" w:sz="0" w:space="0" w:color="auto" w:frame="1"/>
        </w:rPr>
        <w:t>Bosque Seco Tropical</w:t>
      </w:r>
      <w:r w:rsidR="74EAD9BC" w:rsidRPr="2817FCC4">
        <w:rPr>
          <w:rStyle w:val="normaltextrun"/>
          <w:rFonts w:cs="Arial"/>
          <w:color w:val="000000"/>
          <w:bdr w:val="none" w:sz="0" w:space="0" w:color="auto" w:frame="1"/>
        </w:rPr>
        <w:t xml:space="preserve"> y Pantano</w:t>
      </w:r>
    </w:p>
    <w:p w14:paraId="730CA54F" w14:textId="498AE2E7" w:rsidR="002251C5" w:rsidRPr="002251C5" w:rsidRDefault="002251C5" w:rsidP="002251C5">
      <w:pPr>
        <w:pStyle w:val="ListParagraph"/>
        <w:numPr>
          <w:ilvl w:val="0"/>
          <w:numId w:val="1"/>
        </w:num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  <w:r w:rsidRPr="2817FCC4">
        <w:rPr>
          <w:rStyle w:val="normaltextrun"/>
          <w:rFonts w:cs="Arial"/>
          <w:color w:val="000000"/>
          <w:bdr w:val="none" w:sz="0" w:space="0" w:color="auto" w:frame="1"/>
        </w:rPr>
        <w:t xml:space="preserve">Distrito Regional de Manejo Integrado </w:t>
      </w:r>
      <w:r w:rsidR="00C341C7" w:rsidRPr="2817FCC4">
        <w:rPr>
          <w:rStyle w:val="normaltextrun"/>
          <w:rFonts w:cs="Arial"/>
          <w:color w:val="000000"/>
          <w:bdr w:val="none" w:sz="0" w:space="0" w:color="auto" w:frame="1"/>
        </w:rPr>
        <w:t>Palmar del Tití</w:t>
      </w:r>
    </w:p>
    <w:p w14:paraId="5E192622" w14:textId="5E8EBEF6" w:rsidR="2817FCC4" w:rsidRDefault="2817FCC4" w:rsidP="2817FCC4">
      <w:pPr>
        <w:rPr>
          <w:rStyle w:val="normaltextrun"/>
          <w:rFonts w:cs="Arial"/>
          <w:b/>
          <w:bCs/>
          <w:color w:val="000000" w:themeColor="text1"/>
        </w:rPr>
      </w:pPr>
    </w:p>
    <w:p w14:paraId="0ED7DB1A" w14:textId="77777777" w:rsidR="00A60505" w:rsidRPr="00D45053" w:rsidRDefault="00A60505" w:rsidP="00A60505">
      <w:pPr>
        <w:rPr>
          <w:rStyle w:val="normaltextrun"/>
          <w:rFonts w:cs="Arial"/>
          <w:b/>
          <w:bCs/>
          <w:color w:val="000000"/>
          <w:szCs w:val="22"/>
          <w:bdr w:val="none" w:sz="0" w:space="0" w:color="auto" w:frame="1"/>
        </w:rPr>
      </w:pPr>
      <w:r w:rsidRPr="00D45053">
        <w:rPr>
          <w:rStyle w:val="normaltextrun"/>
          <w:rFonts w:cs="Arial"/>
          <w:b/>
          <w:bCs/>
          <w:color w:val="000000"/>
          <w:szCs w:val="22"/>
          <w:bdr w:val="none" w:sz="0" w:space="0" w:color="auto" w:frame="1"/>
        </w:rPr>
        <w:t>Líneas productivas analizadas:</w:t>
      </w:r>
    </w:p>
    <w:p w14:paraId="09FD2BAC" w14:textId="77777777" w:rsidR="00A60505" w:rsidRPr="00A60505" w:rsidRDefault="00A60505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2A6B901A" w14:textId="38CDCAED" w:rsidR="00E7004D" w:rsidRDefault="7C618363" w:rsidP="0AF449EC">
      <w:pPr>
        <w:pStyle w:val="ListParagraph"/>
        <w:numPr>
          <w:ilvl w:val="0"/>
          <w:numId w:val="2"/>
        </w:numPr>
        <w:rPr>
          <w:rStyle w:val="normaltextrun"/>
          <w:rFonts w:cs="Arial"/>
          <w:color w:val="000000"/>
          <w:bdr w:val="none" w:sz="0" w:space="0" w:color="auto" w:frame="1"/>
        </w:rPr>
      </w:pPr>
      <w:r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Agrícolas: </w:t>
      </w:r>
      <w:r w:rsidR="00E7004D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Ahuyama, </w:t>
      </w:r>
      <w:r w:rsidR="4A49C39E" w:rsidRPr="0AF449EC">
        <w:rPr>
          <w:rStyle w:val="normaltextrun"/>
          <w:rFonts w:cs="Arial"/>
          <w:color w:val="000000"/>
          <w:bdr w:val="none" w:sz="0" w:space="0" w:color="auto" w:frame="1"/>
        </w:rPr>
        <w:t>m</w:t>
      </w:r>
      <w:r w:rsidR="00F8099A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aíz amarillo tradicional, </w:t>
      </w:r>
      <w:r w:rsidR="30094498" w:rsidRPr="0AF449EC">
        <w:rPr>
          <w:rStyle w:val="normaltextrun"/>
          <w:rFonts w:cs="Arial"/>
          <w:color w:val="000000"/>
          <w:bdr w:val="none" w:sz="0" w:space="0" w:color="auto" w:frame="1"/>
        </w:rPr>
        <w:t>m</w:t>
      </w:r>
      <w:r w:rsidR="00F8099A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aíz tradicional, </w:t>
      </w:r>
      <w:r w:rsidR="37214832" w:rsidRPr="0AF449EC">
        <w:rPr>
          <w:rStyle w:val="normaltextrun"/>
          <w:rFonts w:cs="Arial"/>
          <w:color w:val="000000"/>
          <w:bdr w:val="none" w:sz="0" w:space="0" w:color="auto" w:frame="1"/>
        </w:rPr>
        <w:t>m</w:t>
      </w:r>
      <w:r w:rsidR="00F8099A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ango, </w:t>
      </w:r>
      <w:r w:rsidR="1D284C99" w:rsidRPr="0AF449EC">
        <w:rPr>
          <w:rStyle w:val="normaltextrun"/>
          <w:rFonts w:cs="Arial"/>
          <w:color w:val="000000"/>
          <w:bdr w:val="none" w:sz="0" w:space="0" w:color="auto" w:frame="1"/>
        </w:rPr>
        <w:t>n</w:t>
      </w:r>
      <w:r w:rsidR="00F6308B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aranja </w:t>
      </w:r>
      <w:r w:rsidR="29F87E4D" w:rsidRPr="0AF449EC">
        <w:rPr>
          <w:rStyle w:val="normaltextrun"/>
          <w:rFonts w:cs="Arial"/>
          <w:color w:val="000000"/>
          <w:bdr w:val="none" w:sz="0" w:space="0" w:color="auto" w:frame="1"/>
        </w:rPr>
        <w:t>V</w:t>
      </w:r>
      <w:r w:rsidR="00F6308B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alencia, </w:t>
      </w:r>
      <w:r w:rsidR="4A1BF778" w:rsidRPr="0AF449EC">
        <w:rPr>
          <w:rStyle w:val="normaltextrun"/>
          <w:rFonts w:cs="Arial"/>
          <w:color w:val="000000"/>
          <w:bdr w:val="none" w:sz="0" w:space="0" w:color="auto" w:frame="1"/>
        </w:rPr>
        <w:t>ñ</w:t>
      </w:r>
      <w:r w:rsidR="00F6308B" w:rsidRPr="0AF449EC">
        <w:rPr>
          <w:rStyle w:val="normaltextrun"/>
          <w:rFonts w:cs="Arial"/>
          <w:color w:val="000000"/>
          <w:bdr w:val="none" w:sz="0" w:space="0" w:color="auto" w:frame="1"/>
        </w:rPr>
        <w:t>ame</w:t>
      </w:r>
      <w:r w:rsidR="18F6B551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y </w:t>
      </w:r>
      <w:r w:rsidR="5EBB6C42" w:rsidRPr="0AF449EC">
        <w:rPr>
          <w:rStyle w:val="normaltextrun"/>
          <w:rFonts w:cs="Arial"/>
          <w:color w:val="000000"/>
          <w:bdr w:val="none" w:sz="0" w:space="0" w:color="auto" w:frame="1"/>
        </w:rPr>
        <w:t>yuc</w:t>
      </w:r>
      <w:r w:rsidR="18F6B551" w:rsidRPr="0AF449EC">
        <w:rPr>
          <w:rStyle w:val="normaltextrun"/>
          <w:rFonts w:cs="Arial"/>
          <w:color w:val="000000"/>
          <w:bdr w:val="none" w:sz="0" w:space="0" w:color="auto" w:frame="1"/>
        </w:rPr>
        <w:t>a</w:t>
      </w:r>
      <w:r w:rsidR="00F6308B" w:rsidRPr="0AF449EC">
        <w:rPr>
          <w:rStyle w:val="normaltextrun"/>
          <w:rFonts w:cs="Arial"/>
          <w:color w:val="000000"/>
          <w:bdr w:val="none" w:sz="0" w:space="0" w:color="auto" w:frame="1"/>
        </w:rPr>
        <w:t>.</w:t>
      </w:r>
    </w:p>
    <w:p w14:paraId="02E6CFB5" w14:textId="7290BBFC" w:rsidR="00A60505" w:rsidRPr="00DF0220" w:rsidRDefault="0EF9D4ED" w:rsidP="0AF449EC">
      <w:pPr>
        <w:pStyle w:val="ListParagraph"/>
        <w:numPr>
          <w:ilvl w:val="0"/>
          <w:numId w:val="2"/>
        </w:numPr>
        <w:rPr>
          <w:rStyle w:val="normaltextrun"/>
          <w:rFonts w:cs="Arial"/>
          <w:color w:val="000000"/>
          <w:bdr w:val="none" w:sz="0" w:space="0" w:color="auto" w:frame="1"/>
        </w:rPr>
      </w:pPr>
      <w:r w:rsidRPr="0AF449EC">
        <w:rPr>
          <w:rStyle w:val="normaltextrun"/>
          <w:rFonts w:cs="Arial"/>
          <w:color w:val="000000"/>
          <w:bdr w:val="none" w:sz="0" w:space="0" w:color="auto" w:frame="1"/>
        </w:rPr>
        <w:t>Pecuaria</w:t>
      </w:r>
      <w:r w:rsidR="000C213E">
        <w:rPr>
          <w:rStyle w:val="normaltextrun"/>
          <w:rFonts w:cs="Arial"/>
          <w:color w:val="000000"/>
          <w:bdr w:val="none" w:sz="0" w:space="0" w:color="auto" w:frame="1"/>
        </w:rPr>
        <w:t>s</w:t>
      </w:r>
      <w:r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: </w:t>
      </w:r>
      <w:r w:rsidR="00DF0220" w:rsidRPr="0AF449EC">
        <w:rPr>
          <w:rStyle w:val="normaltextrun"/>
          <w:rFonts w:cs="Arial"/>
          <w:color w:val="000000"/>
          <w:bdr w:val="none" w:sz="0" w:space="0" w:color="auto" w:frame="1"/>
        </w:rPr>
        <w:t>​</w:t>
      </w:r>
      <w:r w:rsidR="00A60505" w:rsidRPr="0AF449EC">
        <w:rPr>
          <w:rStyle w:val="normaltextrun"/>
          <w:rFonts w:cs="Arial"/>
          <w:color w:val="000000"/>
          <w:bdr w:val="none" w:sz="0" w:space="0" w:color="auto" w:frame="1"/>
        </w:rPr>
        <w:t>Ganadería leche</w:t>
      </w:r>
      <w:r w:rsidR="00DF0220" w:rsidRPr="0AF449EC">
        <w:rPr>
          <w:rStyle w:val="normaltextrun"/>
          <w:rFonts w:cs="Arial"/>
          <w:color w:val="000000"/>
          <w:bdr w:val="none" w:sz="0" w:space="0" w:color="auto" w:frame="1"/>
        </w:rPr>
        <w:t>​</w:t>
      </w:r>
      <w:r w:rsidR="1D32FAB5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y</w:t>
      </w:r>
      <w:r w:rsidR="00DF0220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</w:t>
      </w:r>
      <w:r w:rsidR="39F42B38" w:rsidRPr="0AF449EC">
        <w:rPr>
          <w:rStyle w:val="normaltextrun"/>
          <w:rFonts w:cs="Arial"/>
          <w:color w:val="000000"/>
          <w:bdr w:val="none" w:sz="0" w:space="0" w:color="auto" w:frame="1"/>
        </w:rPr>
        <w:t>p</w:t>
      </w:r>
      <w:r w:rsidR="00DF0220" w:rsidRPr="0AF449EC">
        <w:rPr>
          <w:rStyle w:val="normaltextrun"/>
          <w:rFonts w:cs="Arial"/>
          <w:color w:val="000000"/>
          <w:bdr w:val="none" w:sz="0" w:space="0" w:color="auto" w:frame="1"/>
        </w:rPr>
        <w:t>orcicultura​</w:t>
      </w:r>
      <w:r w:rsidR="000437E0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</w:t>
      </w:r>
      <w:r w:rsidR="57C8FAF6" w:rsidRPr="0AF449EC">
        <w:rPr>
          <w:rStyle w:val="normaltextrun"/>
          <w:rFonts w:cs="Arial"/>
          <w:color w:val="000000"/>
          <w:bdr w:val="none" w:sz="0" w:space="0" w:color="auto" w:frame="1"/>
        </w:rPr>
        <w:t>c</w:t>
      </w:r>
      <w:r w:rsidR="000437E0" w:rsidRPr="0AF449EC">
        <w:rPr>
          <w:rStyle w:val="normaltextrun"/>
          <w:rFonts w:cs="Arial"/>
          <w:color w:val="000000"/>
          <w:bdr w:val="none" w:sz="0" w:space="0" w:color="auto" w:frame="1"/>
        </w:rPr>
        <w:t>eba</w:t>
      </w:r>
    </w:p>
    <w:p w14:paraId="6BBB0D58" w14:textId="77777777" w:rsidR="00A60505" w:rsidRPr="00A60505" w:rsidRDefault="00A60505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01FBEAD3" w14:textId="77777777" w:rsidR="00A60505" w:rsidRPr="00D45053" w:rsidRDefault="00A60505" w:rsidP="00A60505">
      <w:pPr>
        <w:rPr>
          <w:rStyle w:val="normaltextrun"/>
          <w:rFonts w:cs="Arial"/>
          <w:b/>
          <w:bCs/>
          <w:color w:val="000000"/>
          <w:szCs w:val="22"/>
          <w:bdr w:val="none" w:sz="0" w:space="0" w:color="auto" w:frame="1"/>
        </w:rPr>
      </w:pPr>
      <w:r w:rsidRPr="00D45053">
        <w:rPr>
          <w:rStyle w:val="normaltextrun"/>
          <w:rFonts w:cs="Arial"/>
          <w:b/>
          <w:bCs/>
          <w:color w:val="000000"/>
          <w:szCs w:val="22"/>
          <w:bdr w:val="none" w:sz="0" w:space="0" w:color="auto" w:frame="1"/>
        </w:rPr>
        <w:t>Resultados rango UAF por UF</w:t>
      </w:r>
      <w:r w:rsidR="00D45053">
        <w:rPr>
          <w:rStyle w:val="normaltextrun"/>
          <w:rFonts w:cs="Arial"/>
          <w:b/>
          <w:bCs/>
          <w:color w:val="000000"/>
          <w:szCs w:val="22"/>
          <w:bdr w:val="none" w:sz="0" w:space="0" w:color="auto" w:frame="1"/>
        </w:rPr>
        <w:t>H</w:t>
      </w:r>
    </w:p>
    <w:p w14:paraId="386C62D1" w14:textId="77777777" w:rsidR="00A60505" w:rsidRPr="00A60505" w:rsidRDefault="00A60505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3117AE51" w14:textId="7AB43CBD" w:rsidR="00A60505" w:rsidRPr="00A60505" w:rsidRDefault="00A60505" w:rsidP="0AF449EC">
      <w:pPr>
        <w:rPr>
          <w:rStyle w:val="normaltextrun"/>
          <w:rFonts w:cs="Arial"/>
          <w:color w:val="000000"/>
          <w:bdr w:val="none" w:sz="0" w:space="0" w:color="auto" w:frame="1"/>
        </w:rPr>
      </w:pPr>
      <w:r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Área con cálculo UAF por UFH: </w:t>
      </w:r>
      <w:r w:rsidR="008D7FC4" w:rsidRPr="0AF449EC">
        <w:rPr>
          <w:rStyle w:val="normaltextrun"/>
          <w:rFonts w:cs="Arial"/>
          <w:color w:val="000000"/>
          <w:bdr w:val="none" w:sz="0" w:space="0" w:color="auto" w:frame="1"/>
        </w:rPr>
        <w:t>18.341,49</w:t>
      </w:r>
      <w:r w:rsidR="45633099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</w:t>
      </w:r>
      <w:r w:rsidR="00CE2593" w:rsidRPr="0AF449EC">
        <w:rPr>
          <w:rStyle w:val="normaltextrun"/>
          <w:rFonts w:cs="Arial"/>
          <w:color w:val="000000"/>
          <w:bdr w:val="none" w:sz="0" w:space="0" w:color="auto" w:frame="1"/>
        </w:rPr>
        <w:t>ha (</w:t>
      </w:r>
      <w:r w:rsidR="33F3F481" w:rsidRPr="0AF449EC">
        <w:rPr>
          <w:rStyle w:val="normaltextrun"/>
          <w:rFonts w:cs="Arial"/>
          <w:color w:val="000000"/>
          <w:bdr w:val="none" w:sz="0" w:space="0" w:color="auto" w:frame="1"/>
        </w:rPr>
        <w:t>81,81</w:t>
      </w:r>
      <w:r w:rsidR="00CE2593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%</w:t>
      </w:r>
      <w:r w:rsidR="5D1840FA"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</w:t>
      </w:r>
      <w:r w:rsidR="00DF0220" w:rsidRPr="0AF449EC">
        <w:rPr>
          <w:rStyle w:val="normaltextrun"/>
          <w:rFonts w:cs="Arial"/>
          <w:color w:val="000000"/>
          <w:bdr w:val="none" w:sz="0" w:space="0" w:color="auto" w:frame="1"/>
        </w:rPr>
        <w:t>del total de la extensión municipal</w:t>
      </w:r>
      <w:r w:rsidR="605D51E4" w:rsidRPr="0AF449EC">
        <w:rPr>
          <w:rStyle w:val="normaltextrun"/>
          <w:rFonts w:cs="Arial"/>
          <w:color w:val="000000"/>
          <w:bdr w:val="none" w:sz="0" w:space="0" w:color="auto" w:frame="1"/>
        </w:rPr>
        <w:t>)</w:t>
      </w:r>
      <w:r w:rsidR="00DF0220" w:rsidRPr="0AF449EC">
        <w:rPr>
          <w:rStyle w:val="normaltextrun"/>
          <w:rFonts w:cs="Arial"/>
          <w:color w:val="000000"/>
          <w:bdr w:val="none" w:sz="0" w:space="0" w:color="auto" w:frame="1"/>
        </w:rPr>
        <w:t>.​</w:t>
      </w:r>
    </w:p>
    <w:p w14:paraId="7487215B" w14:textId="77777777" w:rsidR="00A60505" w:rsidRPr="00A60505" w:rsidRDefault="00A60505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7F178848" w14:textId="2BA61E89" w:rsidR="00D45053" w:rsidRDefault="00A60505" w:rsidP="00A60505">
      <w:pPr>
        <w:pStyle w:val="ListParagraph"/>
        <w:numPr>
          <w:ilvl w:val="0"/>
          <w:numId w:val="3"/>
        </w:num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  <w:r w:rsidRPr="00D45053">
        <w:rPr>
          <w:rStyle w:val="normaltextrun"/>
          <w:rFonts w:cs="Arial"/>
          <w:color w:val="000000"/>
          <w:szCs w:val="22"/>
          <w:bdr w:val="none" w:sz="0" w:space="0" w:color="auto" w:frame="1"/>
        </w:rPr>
        <w:t xml:space="preserve">Número UFH con rango: </w:t>
      </w:r>
      <w:r w:rsidR="008D7FC4">
        <w:rPr>
          <w:rStyle w:val="normaltextrun"/>
          <w:rFonts w:cs="Arial"/>
          <w:color w:val="000000"/>
          <w:szCs w:val="22"/>
          <w:bdr w:val="none" w:sz="0" w:space="0" w:color="auto" w:frame="1"/>
        </w:rPr>
        <w:t>11</w:t>
      </w:r>
    </w:p>
    <w:p w14:paraId="44D42579" w14:textId="77777777" w:rsidR="00D45053" w:rsidRDefault="00D45053" w:rsidP="00D45053">
      <w:pPr>
        <w:pStyle w:val="ListParagraph"/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19AE5B6A" w14:textId="77777777" w:rsidR="00A60505" w:rsidRPr="00D45053" w:rsidRDefault="00A60505" w:rsidP="0AF449EC">
      <w:pPr>
        <w:pStyle w:val="ListParagraph"/>
        <w:numPr>
          <w:ilvl w:val="0"/>
          <w:numId w:val="3"/>
        </w:numPr>
        <w:rPr>
          <w:rStyle w:val="normaltextrun"/>
          <w:rFonts w:cs="Arial"/>
          <w:color w:val="000000"/>
          <w:bdr w:val="none" w:sz="0" w:space="0" w:color="auto" w:frame="1"/>
        </w:rPr>
      </w:pPr>
      <w:r w:rsidRPr="0AF449EC">
        <w:rPr>
          <w:rStyle w:val="normaltextrun"/>
          <w:rFonts w:cs="Arial"/>
          <w:color w:val="000000"/>
          <w:bdr w:val="none" w:sz="0" w:space="0" w:color="auto" w:frame="1"/>
        </w:rPr>
        <w:t xml:space="preserve"> Valor de los rangos:</w:t>
      </w:r>
    </w:p>
    <w:p w14:paraId="50F5BDC9" w14:textId="77777777" w:rsidR="00A60505" w:rsidRPr="00A60505" w:rsidRDefault="00A60505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7E7E9E69" w14:textId="79357731" w:rsidR="003B561F" w:rsidRDefault="00767D58" w:rsidP="2817FCC4">
      <w:pPr>
        <w:pStyle w:val="ListParagraph"/>
        <w:numPr>
          <w:ilvl w:val="0"/>
          <w:numId w:val="7"/>
        </w:numPr>
        <w:rPr>
          <w:rStyle w:val="normaltextrun"/>
          <w:rFonts w:cs="Arial"/>
          <w:color w:val="000000"/>
          <w:bdr w:val="none" w:sz="0" w:space="0" w:color="auto" w:frame="1"/>
        </w:rPr>
      </w:pPr>
      <w:r w:rsidRPr="2817FCC4">
        <w:rPr>
          <w:rStyle w:val="normaltextrun"/>
          <w:rFonts w:cs="Arial"/>
          <w:color w:val="000000"/>
          <w:bdr w:val="none" w:sz="0" w:space="0" w:color="auto" w:frame="1"/>
        </w:rPr>
        <w:t>2,6</w:t>
      </w:r>
      <w:r w:rsidR="65FA203D" w:rsidRPr="2817FCC4">
        <w:rPr>
          <w:rStyle w:val="normaltextrun"/>
          <w:rFonts w:cs="Arial"/>
          <w:color w:val="000000"/>
          <w:bdr w:val="none" w:sz="0" w:space="0" w:color="auto" w:frame="1"/>
        </w:rPr>
        <w:t xml:space="preserve">5 </w:t>
      </w:r>
      <w:r w:rsidR="003B561F" w:rsidRPr="2817FCC4">
        <w:rPr>
          <w:rStyle w:val="normaltextrun"/>
          <w:rFonts w:cs="Arial"/>
          <w:color w:val="000000"/>
          <w:bdr w:val="none" w:sz="0" w:space="0" w:color="auto" w:frame="1"/>
        </w:rPr>
        <w:t>ha de mínimo</w:t>
      </w:r>
    </w:p>
    <w:p w14:paraId="5A900C8B" w14:textId="601FA0AF" w:rsidR="003B561F" w:rsidRPr="003B561F" w:rsidRDefault="00767D58" w:rsidP="2817FCC4">
      <w:pPr>
        <w:pStyle w:val="ListParagraph"/>
        <w:numPr>
          <w:ilvl w:val="0"/>
          <w:numId w:val="7"/>
        </w:numPr>
        <w:rPr>
          <w:rStyle w:val="normaltextrun"/>
          <w:rFonts w:cs="Arial"/>
          <w:color w:val="000000"/>
          <w:bdr w:val="none" w:sz="0" w:space="0" w:color="auto" w:frame="1"/>
        </w:rPr>
      </w:pPr>
      <w:r w:rsidRPr="2817FCC4">
        <w:rPr>
          <w:rStyle w:val="normaltextrun"/>
          <w:rFonts w:cs="Arial"/>
          <w:color w:val="000000"/>
          <w:bdr w:val="none" w:sz="0" w:space="0" w:color="auto" w:frame="1"/>
        </w:rPr>
        <w:t xml:space="preserve">15,42 </w:t>
      </w:r>
      <w:r w:rsidR="003B561F" w:rsidRPr="2817FCC4">
        <w:rPr>
          <w:rStyle w:val="normaltextrun"/>
          <w:rFonts w:cs="Arial"/>
          <w:color w:val="000000"/>
          <w:bdr w:val="none" w:sz="0" w:space="0" w:color="auto" w:frame="1"/>
        </w:rPr>
        <w:t>ha de máximo</w:t>
      </w:r>
    </w:p>
    <w:p w14:paraId="633E07A3" w14:textId="77777777" w:rsidR="00D45053" w:rsidRPr="00D45053" w:rsidRDefault="00D45053" w:rsidP="00D45053">
      <w:pPr>
        <w:pStyle w:val="ListParagraph"/>
        <w:ind w:left="1068"/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5DB7DB91" w14:textId="77777777" w:rsidR="00A60505" w:rsidRPr="00A60505" w:rsidRDefault="00A60505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716F4455" w14:textId="77777777" w:rsidR="00A60505" w:rsidRPr="00D45053" w:rsidRDefault="00A60505" w:rsidP="0AF449EC">
      <w:pPr>
        <w:pStyle w:val="ListParagraph"/>
        <w:numPr>
          <w:ilvl w:val="0"/>
          <w:numId w:val="5"/>
        </w:numPr>
        <w:ind w:left="709"/>
        <w:rPr>
          <w:rStyle w:val="normaltextrun"/>
          <w:rFonts w:cs="Arial"/>
          <w:color w:val="000000"/>
          <w:bdr w:val="none" w:sz="0" w:space="0" w:color="auto" w:frame="1"/>
        </w:rPr>
      </w:pPr>
      <w:r w:rsidRPr="0AF449EC">
        <w:rPr>
          <w:rStyle w:val="normaltextrun"/>
          <w:rFonts w:cs="Arial"/>
          <w:color w:val="000000"/>
          <w:bdr w:val="none" w:sz="0" w:space="0" w:color="auto" w:frame="1"/>
        </w:rPr>
        <w:t>Promedio de los rangos:</w:t>
      </w:r>
    </w:p>
    <w:p w14:paraId="549D57FB" w14:textId="77777777" w:rsidR="00A60505" w:rsidRPr="00A60505" w:rsidRDefault="00A60505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33450FA0" w14:textId="7114AE4B" w:rsidR="00DF0220" w:rsidRDefault="00A60505" w:rsidP="2817FCC4">
      <w:pPr>
        <w:pStyle w:val="ListParagraph"/>
        <w:numPr>
          <w:ilvl w:val="0"/>
          <w:numId w:val="6"/>
        </w:numPr>
        <w:ind w:left="1134"/>
        <w:rPr>
          <w:rFonts w:cs="Arial"/>
          <w:color w:val="000000"/>
          <w:bdr w:val="none" w:sz="0" w:space="0" w:color="auto" w:frame="1"/>
        </w:rPr>
      </w:pPr>
      <w:r w:rsidRPr="2817FCC4">
        <w:rPr>
          <w:rStyle w:val="normaltextrun"/>
          <w:rFonts w:cs="Arial"/>
          <w:color w:val="000000"/>
          <w:bdr w:val="none" w:sz="0" w:space="0" w:color="auto" w:frame="1"/>
        </w:rPr>
        <w:t xml:space="preserve">Promedio valor mínimo: </w:t>
      </w:r>
      <w:r w:rsidR="00767D58" w:rsidRPr="2817FCC4">
        <w:rPr>
          <w:rFonts w:cs="Arial"/>
          <w:color w:val="000000"/>
          <w:bdr w:val="none" w:sz="0" w:space="0" w:color="auto" w:frame="1"/>
        </w:rPr>
        <w:t xml:space="preserve">2,93 </w:t>
      </w:r>
      <w:r w:rsidR="003B561F" w:rsidRPr="2817FCC4">
        <w:rPr>
          <w:rFonts w:cs="Arial"/>
          <w:color w:val="000000"/>
          <w:bdr w:val="none" w:sz="0" w:space="0" w:color="auto" w:frame="1"/>
        </w:rPr>
        <w:t xml:space="preserve">ha </w:t>
      </w:r>
    </w:p>
    <w:p w14:paraId="7B7545FD" w14:textId="691A5F41" w:rsidR="00A60505" w:rsidRDefault="00DF0220" w:rsidP="2817FCC4">
      <w:pPr>
        <w:pStyle w:val="ListParagraph"/>
        <w:numPr>
          <w:ilvl w:val="0"/>
          <w:numId w:val="6"/>
        </w:numPr>
        <w:ind w:left="1134"/>
        <w:rPr>
          <w:rFonts w:cs="Arial"/>
          <w:color w:val="000000"/>
          <w:bdr w:val="none" w:sz="0" w:space="0" w:color="auto" w:frame="1"/>
        </w:rPr>
      </w:pPr>
      <w:r w:rsidRPr="2817FCC4">
        <w:rPr>
          <w:rFonts w:cs="Arial"/>
          <w:color w:val="000000"/>
          <w:bdr w:val="none" w:sz="0" w:space="0" w:color="auto" w:frame="1"/>
        </w:rPr>
        <w:t xml:space="preserve">Promedio máximo </w:t>
      </w:r>
      <w:r w:rsidR="00767D58" w:rsidRPr="2817FCC4">
        <w:rPr>
          <w:rFonts w:cs="Arial"/>
          <w:color w:val="000000"/>
          <w:bdr w:val="none" w:sz="0" w:space="0" w:color="auto" w:frame="1"/>
        </w:rPr>
        <w:t>8,9</w:t>
      </w:r>
      <w:r w:rsidR="4F1A3D9E" w:rsidRPr="2817FCC4">
        <w:rPr>
          <w:rFonts w:cs="Arial"/>
          <w:color w:val="000000"/>
          <w:bdr w:val="none" w:sz="0" w:space="0" w:color="auto" w:frame="1"/>
        </w:rPr>
        <w:t>3</w:t>
      </w:r>
      <w:r w:rsidR="00767D58" w:rsidRPr="2817FCC4">
        <w:rPr>
          <w:rFonts w:cs="Arial"/>
          <w:color w:val="000000"/>
          <w:bdr w:val="none" w:sz="0" w:space="0" w:color="auto" w:frame="1"/>
        </w:rPr>
        <w:t xml:space="preserve"> </w:t>
      </w:r>
      <w:r w:rsidR="003B561F" w:rsidRPr="2817FCC4">
        <w:rPr>
          <w:rFonts w:cs="Arial"/>
          <w:color w:val="000000"/>
          <w:bdr w:val="none" w:sz="0" w:space="0" w:color="auto" w:frame="1"/>
        </w:rPr>
        <w:t xml:space="preserve">ha </w:t>
      </w:r>
    </w:p>
    <w:p w14:paraId="5D0AE515" w14:textId="77777777" w:rsidR="003B561F" w:rsidRDefault="003B561F" w:rsidP="003B561F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06033F4F" w14:textId="77777777" w:rsidR="003B561F" w:rsidRDefault="003B561F" w:rsidP="003B561F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45A063A9" w14:textId="77777777" w:rsidR="003B561F" w:rsidRDefault="003B561F" w:rsidP="003B561F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351C1972" w14:textId="77777777" w:rsidR="003B561F" w:rsidRDefault="003B561F" w:rsidP="003B561F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59E8E28C" w14:textId="77777777" w:rsidR="00DF0220" w:rsidRPr="00A60505" w:rsidRDefault="00DF0220" w:rsidP="00A60505">
      <w:pPr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</w:p>
    <w:p w14:paraId="5647EE06" w14:textId="77777777" w:rsidR="00A60505" w:rsidRDefault="00A60505" w:rsidP="00DF0220">
      <w:pPr>
        <w:jc w:val="center"/>
        <w:rPr>
          <w:rStyle w:val="normaltextrun"/>
          <w:rFonts w:cs="Arial"/>
          <w:color w:val="000000"/>
          <w:szCs w:val="22"/>
          <w:bdr w:val="none" w:sz="0" w:space="0" w:color="auto" w:frame="1"/>
        </w:rPr>
      </w:pPr>
      <w:r w:rsidRPr="00A60505">
        <w:rPr>
          <w:rStyle w:val="normaltextrun"/>
          <w:rFonts w:cs="Arial"/>
          <w:color w:val="000000"/>
          <w:szCs w:val="22"/>
          <w:bdr w:val="none" w:sz="0" w:space="0" w:color="auto" w:frame="1"/>
        </w:rPr>
        <w:t>Mapa de resultados UAF por UFH</w:t>
      </w:r>
    </w:p>
    <w:p w14:paraId="20833BDE" w14:textId="0343E682" w:rsidR="007815ED" w:rsidRDefault="007815ED" w:rsidP="00DF0220">
      <w:pPr>
        <w:jc w:val="center"/>
        <w:rPr>
          <w:noProof/>
        </w:rPr>
      </w:pPr>
    </w:p>
    <w:p w14:paraId="0803947B" w14:textId="25CE402D" w:rsidR="00767D58" w:rsidRDefault="00767D58" w:rsidP="00DF0220">
      <w:pPr>
        <w:jc w:val="center"/>
      </w:pPr>
      <w:r>
        <w:rPr>
          <w:noProof/>
        </w:rPr>
        <w:lastRenderedPageBreak/>
        <w:drawing>
          <wp:inline distT="0" distB="0" distL="0" distR="0" wp14:anchorId="7480BEEF" wp14:editId="670B046C">
            <wp:extent cx="5612130" cy="39687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D58" w:rsidSect="00CB34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6632"/>
    <w:multiLevelType w:val="hybridMultilevel"/>
    <w:tmpl w:val="BFA491F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93"/>
    <w:multiLevelType w:val="hybridMultilevel"/>
    <w:tmpl w:val="F710A6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3BF9"/>
    <w:multiLevelType w:val="hybridMultilevel"/>
    <w:tmpl w:val="DFC4FB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33DC3"/>
    <w:multiLevelType w:val="hybridMultilevel"/>
    <w:tmpl w:val="477E03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A7F8B"/>
    <w:multiLevelType w:val="hybridMultilevel"/>
    <w:tmpl w:val="AF7238A8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9953FA"/>
    <w:multiLevelType w:val="hybridMultilevel"/>
    <w:tmpl w:val="D012BC6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9309B"/>
    <w:multiLevelType w:val="hybridMultilevel"/>
    <w:tmpl w:val="AF6439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44721">
    <w:abstractNumId w:val="2"/>
  </w:num>
  <w:num w:numId="2" w16cid:durableId="805316741">
    <w:abstractNumId w:val="1"/>
  </w:num>
  <w:num w:numId="3" w16cid:durableId="305160301">
    <w:abstractNumId w:val="6"/>
  </w:num>
  <w:num w:numId="4" w16cid:durableId="597102999">
    <w:abstractNumId w:val="5"/>
  </w:num>
  <w:num w:numId="5" w16cid:durableId="1386181584">
    <w:abstractNumId w:val="3"/>
  </w:num>
  <w:num w:numId="6" w16cid:durableId="379521367">
    <w:abstractNumId w:val="0"/>
  </w:num>
  <w:num w:numId="7" w16cid:durableId="1563639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05"/>
    <w:rsid w:val="000178B6"/>
    <w:rsid w:val="000437E0"/>
    <w:rsid w:val="000B72CE"/>
    <w:rsid w:val="000C213E"/>
    <w:rsid w:val="0015089C"/>
    <w:rsid w:val="002251C5"/>
    <w:rsid w:val="0032244F"/>
    <w:rsid w:val="003701DC"/>
    <w:rsid w:val="00397E3B"/>
    <w:rsid w:val="003B561F"/>
    <w:rsid w:val="005A7C7C"/>
    <w:rsid w:val="006C2669"/>
    <w:rsid w:val="00767D58"/>
    <w:rsid w:val="007815ED"/>
    <w:rsid w:val="008D7FC4"/>
    <w:rsid w:val="00906C73"/>
    <w:rsid w:val="00966BEF"/>
    <w:rsid w:val="009B3BEA"/>
    <w:rsid w:val="00A60505"/>
    <w:rsid w:val="00C11AC1"/>
    <w:rsid w:val="00C341C7"/>
    <w:rsid w:val="00CB34B0"/>
    <w:rsid w:val="00CE2593"/>
    <w:rsid w:val="00D45053"/>
    <w:rsid w:val="00DE09FB"/>
    <w:rsid w:val="00DF0220"/>
    <w:rsid w:val="00E4681C"/>
    <w:rsid w:val="00E7004D"/>
    <w:rsid w:val="00F6308B"/>
    <w:rsid w:val="00F8099A"/>
    <w:rsid w:val="0AD15532"/>
    <w:rsid w:val="0AF449EC"/>
    <w:rsid w:val="0E90161F"/>
    <w:rsid w:val="0EF9D4ED"/>
    <w:rsid w:val="0F010206"/>
    <w:rsid w:val="0F80FC82"/>
    <w:rsid w:val="10FECBE3"/>
    <w:rsid w:val="131A6F7F"/>
    <w:rsid w:val="18F6B551"/>
    <w:rsid w:val="1D284C99"/>
    <w:rsid w:val="1D32FAB5"/>
    <w:rsid w:val="24F92066"/>
    <w:rsid w:val="25A647D8"/>
    <w:rsid w:val="2768948C"/>
    <w:rsid w:val="2817FCC4"/>
    <w:rsid w:val="29F87E4D"/>
    <w:rsid w:val="2C9C5969"/>
    <w:rsid w:val="2DA30D6E"/>
    <w:rsid w:val="30094498"/>
    <w:rsid w:val="315128A2"/>
    <w:rsid w:val="33F3F481"/>
    <w:rsid w:val="37214832"/>
    <w:rsid w:val="39F42B38"/>
    <w:rsid w:val="3AB34E2A"/>
    <w:rsid w:val="3AB6D00B"/>
    <w:rsid w:val="444F0987"/>
    <w:rsid w:val="45633099"/>
    <w:rsid w:val="478692AD"/>
    <w:rsid w:val="4A1BF778"/>
    <w:rsid w:val="4A49C39E"/>
    <w:rsid w:val="4F1A3D9E"/>
    <w:rsid w:val="51B37916"/>
    <w:rsid w:val="52EC89AB"/>
    <w:rsid w:val="533B0246"/>
    <w:rsid w:val="54323A8D"/>
    <w:rsid w:val="55541C9C"/>
    <w:rsid w:val="57C8FAF6"/>
    <w:rsid w:val="5D1840FA"/>
    <w:rsid w:val="5EA4F2C9"/>
    <w:rsid w:val="5EBB6C42"/>
    <w:rsid w:val="5F63CCFE"/>
    <w:rsid w:val="605D51E4"/>
    <w:rsid w:val="65FA203D"/>
    <w:rsid w:val="6C40CDF9"/>
    <w:rsid w:val="72212F0F"/>
    <w:rsid w:val="723D7DC0"/>
    <w:rsid w:val="746DC962"/>
    <w:rsid w:val="74B3793C"/>
    <w:rsid w:val="74EAD9BC"/>
    <w:rsid w:val="7C618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F905"/>
  <w15:chartTrackingRefBased/>
  <w15:docId w15:val="{3F45F871-38EA-5344-9089-86952554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FB"/>
    <w:pPr>
      <w:jc w:val="both"/>
    </w:pPr>
    <w:rPr>
      <w:rFonts w:ascii="Arial" w:hAnsi="Arial"/>
      <w:sz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9F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kern w:val="0"/>
      <w:sz w:val="24"/>
      <w:szCs w:val="32"/>
      <w:lang w:eastAsia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9FB"/>
    <w:rPr>
      <w:rFonts w:ascii="Arial" w:eastAsiaTheme="majorEastAsia" w:hAnsi="Arial" w:cstheme="majorBidi"/>
      <w:b/>
      <w:color w:val="000000" w:themeColor="text1"/>
      <w:kern w:val="0"/>
      <w:szCs w:val="32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A60505"/>
  </w:style>
  <w:style w:type="paragraph" w:styleId="ListParagraph">
    <w:name w:val="List Paragraph"/>
    <w:basedOn w:val="Normal"/>
    <w:uiPriority w:val="34"/>
    <w:qFormat/>
    <w:rsid w:val="00D45053"/>
    <w:pPr>
      <w:ind w:left="720"/>
      <w:contextualSpacing/>
    </w:pPr>
  </w:style>
  <w:style w:type="character" w:customStyle="1" w:styleId="eop">
    <w:name w:val="eop"/>
    <w:basedOn w:val="DefaultParagraphFont"/>
    <w:rsid w:val="00CE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9" ma:contentTypeDescription="Crear nuevo documento." ma:contentTypeScope="" ma:versionID="5a4f5b01e7d2f814e3966c8e4b2bea8b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0e84899604a87ec91178b3cefabe1f22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TIPO xmlns="169dfd1c-4089-4e06-927d-add0534611cf" xsi:nil="true"/>
    <Hora xmlns="169dfd1c-4089-4e06-927d-add0534611cf" xsi:nil="true"/>
    <FechayHora xmlns="169dfd1c-4089-4e06-927d-add0534611cf">2025-05-18T18:59:17+00:00</FechayHora>
    <lcf76f155ced4ddcb4097134ff3c332f xmlns="169dfd1c-4089-4e06-927d-add053461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8BFF2-FC03-4748-9BC0-39D162A7E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dfd1c-4089-4e06-927d-add0534611cf"/>
    <ds:schemaRef ds:uri="a90b905c-b97c-428b-8612-fd2117087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D140F-55EF-47E3-AB79-F53A9BDE5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ED42E-1458-49C8-9B5A-78D132991631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Mafe Romero</cp:lastModifiedBy>
  <cp:revision>23</cp:revision>
  <dcterms:created xsi:type="dcterms:W3CDTF">2025-05-15T18:25:00Z</dcterms:created>
  <dcterms:modified xsi:type="dcterms:W3CDTF">2025-08-19T21:31:00Z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