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Pr="007815ED" w:rsidR="0032244F" w:rsidRDefault="00CE2593" w14:paraId="1884304D" wp14:textId="7B46DE8E">
      <w:pPr>
        <w:rPr>
          <w:b w:val="1"/>
          <w:bCs w:val="1"/>
        </w:rPr>
      </w:pPr>
      <w:r w:rsidRPr="057787B8" w:rsidR="397C42EA">
        <w:rPr>
          <w:b w:val="1"/>
          <w:bCs w:val="1"/>
        </w:rPr>
        <w:t>SAN JACINTO</w:t>
      </w:r>
      <w:r w:rsidRPr="057787B8" w:rsidR="00A60505">
        <w:rPr>
          <w:b w:val="1"/>
          <w:bCs w:val="1"/>
        </w:rPr>
        <w:t xml:space="preserve"> (</w:t>
      </w:r>
      <w:r w:rsidRPr="057787B8" w:rsidR="6B7A6661">
        <w:rPr>
          <w:b w:val="1"/>
          <w:bCs w:val="1"/>
        </w:rPr>
        <w:t>BOLIVAR</w:t>
      </w:r>
      <w:r w:rsidRPr="057787B8" w:rsidR="00A60505">
        <w:rPr>
          <w:b w:val="1"/>
          <w:bCs w:val="1"/>
        </w:rPr>
        <w:t>)</w:t>
      </w:r>
    </w:p>
    <w:p xmlns:wp14="http://schemas.microsoft.com/office/word/2010/wordml" w:rsidR="00A60505" w:rsidRDefault="00A60505" w14:paraId="672A6659" wp14:textId="77777777"/>
    <w:p xmlns:wp14="http://schemas.microsoft.com/office/word/2010/wordml" w:rsidR="002251C5" w:rsidP="057787B8" w:rsidRDefault="00A60505" w14:paraId="0A37501D" wp14:textId="3DF16083">
      <w:pPr>
        <w:spacing w:before="240" w:beforeAutospacing="off" w:after="240" w:afterAutospacing="off"/>
        <w:jc w:val="both"/>
        <w:rPr>
          <w:rStyle w:val="normaltextrun"/>
          <w:rFonts w:cs="Arial"/>
          <w:color w:val="000000"/>
          <w:bdr w:val="none" w:color="auto" w:sz="0" w:space="0" w:frame="1"/>
          <w:lang w:val="es-419"/>
        </w:rPr>
      </w:pPr>
      <w:r w:rsidRPr="00A60505" w:rsidR="00A60505">
        <w:rPr/>
        <w:t xml:space="preserve">El municipio de </w:t>
      </w:r>
      <w:r w:rsidRPr="057787B8" w:rsidR="79AE6E0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San Jacinto está ubicado en el departamento de Bolívar, </w:t>
      </w:r>
      <w:r w:rsidRPr="057787B8" w:rsidR="79AE6E08">
        <w:rPr>
          <w:rFonts w:ascii="Arial" w:hAnsi="Arial" w:eastAsia="Arial" w:cs="Arial"/>
          <w:noProof w:val="0"/>
          <w:sz w:val="22"/>
          <w:szCs w:val="22"/>
          <w:lang w:val="es-ES"/>
        </w:rPr>
        <w:t>ecoregión</w:t>
      </w:r>
      <w:r w:rsidRPr="057787B8" w:rsidR="79AE6E0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de los Montes de María. El municipio limita al norte con el municipio de San Juan Nepomuceno; por el sur con el municipio de El Carmen de Bolívar, por el este con el municipio de Zambrano y por el oeste el municipio de María la Baja. </w:t>
      </w:r>
      <w:r w:rsidRPr="057787B8" w:rsidR="79AE6E08">
        <w:rPr>
          <w:rFonts w:ascii="Arial" w:hAnsi="Arial" w:eastAsia="Arial" w:cs="Arial"/>
          <w:noProof w:val="0"/>
          <w:sz w:val="22"/>
          <w:szCs w:val="22"/>
          <w:lang w:val="es-ES"/>
        </w:rPr>
        <w:t>Se encuentra a una distancia de aproximadamente 98 kilómetros de Cartagena de Indias, la capital departamental.</w:t>
      </w:r>
      <w:r w:rsidRPr="00A60505" w:rsidR="00A60505">
        <w:rPr/>
        <w:t xml:space="preserve"> 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  <w:lang w:val="es-419"/>
        </w:rPr>
        <w:t xml:space="preserve">La población municipal proyectada para el año 2023 alcanza </w:t>
      </w:r>
      <w:r w:rsidRPr="057787B8" w:rsidR="71009AB9">
        <w:rPr>
          <w:rFonts w:ascii="Arial" w:hAnsi="Arial" w:eastAsia="Arial" w:cs="Arial"/>
          <w:noProof w:val="0"/>
          <w:sz w:val="22"/>
          <w:szCs w:val="22"/>
          <w:lang w:val="es-419"/>
        </w:rPr>
        <w:t>25.904</w:t>
      </w:r>
      <w:r w:rsidRPr="057787B8" w:rsidR="71009AB9">
        <w:rPr>
          <w:rStyle w:val="normaltextrun"/>
          <w:rFonts w:cs="Arial"/>
          <w:color w:val="000000" w:themeColor="text1" w:themeTint="FF" w:themeShade="FF"/>
          <w:lang w:val="es-419"/>
        </w:rPr>
        <w:t xml:space="preserve"> 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  <w:lang w:val="es-419"/>
        </w:rPr>
        <w:t xml:space="preserve">habitantes, de los cuales </w:t>
      </w:r>
      <w:r w:rsidRPr="057787B8" w:rsidR="78FF2918">
        <w:rPr>
          <w:rFonts w:ascii="Arial" w:hAnsi="Arial" w:eastAsia="Arial" w:cs="Arial"/>
          <w:noProof w:val="0"/>
          <w:sz w:val="22"/>
          <w:szCs w:val="22"/>
          <w:lang w:val="es-419"/>
        </w:rPr>
        <w:t>22.146</w:t>
      </w:r>
      <w:r w:rsidRPr="057787B8" w:rsidR="00CE2593">
        <w:rPr>
          <w:rStyle w:val="normaltextrun"/>
          <w:rFonts w:cs="Arial"/>
          <w:color w:val="000000" w:themeColor="text1" w:themeTint="FF" w:themeShade="FF"/>
          <w:lang w:val="es-419"/>
        </w:rPr>
        <w:t xml:space="preserve"> (</w:t>
      </w:r>
      <w:r w:rsidRPr="057787B8" w:rsidR="0535D89E">
        <w:rPr>
          <w:rFonts w:ascii="Arial" w:hAnsi="Arial" w:eastAsia="Arial" w:cs="Arial"/>
          <w:noProof w:val="0"/>
          <w:sz w:val="22"/>
          <w:szCs w:val="22"/>
          <w:bdr w:val="none" w:color="auto" w:sz="0" w:space="0" w:frame="1"/>
          <w:lang w:val="es-419"/>
        </w:rPr>
        <w:t>85,46</w:t>
      </w:r>
      <w:r w:rsidRPr="057787B8" w:rsidR="00CE2593">
        <w:rPr>
          <w:rStyle w:val="normaltextrun"/>
          <w:rFonts w:cs="Arial"/>
          <w:color w:val="000000" w:themeColor="text1" w:themeTint="FF" w:themeShade="FF"/>
          <w:lang w:val="es-419"/>
        </w:rPr>
        <w:t>%) se localizan en el área urbana,</w:t>
      </w:r>
      <w:r w:rsidRPr="057787B8" w:rsidR="61C7ACBF">
        <w:rPr>
          <w:rFonts w:ascii="Arial" w:hAnsi="Arial" w:eastAsia="Arial" w:cs="Arial"/>
          <w:noProof w:val="0"/>
          <w:sz w:val="22"/>
          <w:szCs w:val="22"/>
          <w:lang w:val="es-419"/>
        </w:rPr>
        <w:t xml:space="preserve"> 3.757</w:t>
      </w:r>
      <w:r w:rsidRPr="057787B8" w:rsidR="00CE2593">
        <w:rPr>
          <w:rStyle w:val="normaltextrun"/>
          <w:rFonts w:cs="Arial"/>
          <w:color w:val="000000" w:themeColor="text1" w:themeTint="FF" w:themeShade="FF"/>
          <w:lang w:val="es-419"/>
        </w:rPr>
        <w:t xml:space="preserve"> (</w:t>
      </w:r>
      <w:r w:rsidRPr="057787B8" w:rsidR="05510D72">
        <w:rPr>
          <w:rFonts w:ascii="Arial" w:hAnsi="Arial" w:eastAsia="Arial" w:cs="Arial"/>
          <w:noProof w:val="0"/>
          <w:sz w:val="22"/>
          <w:szCs w:val="22"/>
          <w:lang w:val="es-419"/>
        </w:rPr>
        <w:t>14,54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  <w:lang w:val="es-419"/>
        </w:rPr>
        <w:t>%)</w:t>
      </w:r>
      <w:r w:rsidRPr="057787B8" w:rsidR="00A60505">
        <w:rPr>
          <w:rStyle w:val="normaltextrun"/>
          <w:rFonts w:cs="Arial"/>
          <w:color w:val="000000" w:themeColor="text1" w:themeTint="FF" w:themeShade="FF"/>
        </w:rPr>
        <w:t xml:space="preserve">. La </w:t>
      </w:r>
      <w:r w:rsidRPr="057787B8" w:rsidR="00A60505">
        <w:rPr>
          <w:rStyle w:val="normaltextrun"/>
          <w:rFonts w:cs="Arial"/>
          <w:color w:val="000000"/>
          <w:bdr w:val="none" w:color="auto" w:sz="0" w:space="0" w:frame="1"/>
          <w:lang w:val="es-419"/>
        </w:rPr>
        <w:t xml:space="preserve">extensión total del municipio es de </w:t>
      </w:r>
      <w:r w:rsidRPr="057787B8" w:rsidR="224E1FFD">
        <w:rPr>
          <w:rFonts w:ascii="Arial" w:hAnsi="Arial" w:eastAsia="Arial" w:cs="Arial"/>
          <w:noProof w:val="0"/>
          <w:sz w:val="22"/>
          <w:szCs w:val="22"/>
          <w:bdr w:val="none" w:color="auto" w:sz="0" w:space="0" w:frame="1"/>
          <w:lang w:val="es-ES"/>
        </w:rPr>
        <w:t xml:space="preserve">44.265,14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  <w:lang w:val="es-419"/>
        </w:rPr>
        <w:t xml:space="preserve"> ha (IGAC</w:t>
      </w:r>
      <w:r w:rsidRPr="057787B8" w:rsidR="00CE2593">
        <w:rPr>
          <w:rStyle w:val="normaltextrun"/>
          <w:rFonts w:cs="Arial"/>
          <w:color w:val="000000"/>
          <w:shd w:val="clear" w:color="auto" w:fill="FFFFFF"/>
          <w:lang w:val="es-419"/>
        </w:rPr>
        <w:t>)</w:t>
      </w:r>
    </w:p>
    <w:p xmlns:wp14="http://schemas.microsoft.com/office/word/2010/wordml" w:rsidRPr="00A60505" w:rsidR="00A60505" w:rsidP="057787B8" w:rsidRDefault="00A60505" w14:paraId="2A9E9275" wp14:textId="5D141CA7">
      <w:pPr>
        <w:rPr>
          <w:rStyle w:val="normaltextrun"/>
          <w:rFonts w:cs="Arial"/>
          <w:color w:val="000000"/>
          <w:bdr w:val="none" w:color="auto" w:sz="0" w:space="0" w:frame="1"/>
        </w:rPr>
      </w:pPr>
      <w:r w:rsidRPr="057787B8" w:rsidR="00A60505">
        <w:rPr>
          <w:rStyle w:val="normaltextrun"/>
          <w:rFonts w:cs="Arial"/>
          <w:b w:val="1"/>
          <w:bCs w:val="1"/>
          <w:color w:val="000000"/>
          <w:bdr w:val="none" w:color="auto" w:sz="0" w:space="0" w:frame="1"/>
        </w:rPr>
        <w:t>Categoría de ruralidad:</w:t>
      </w:r>
      <w:r w:rsidRPr="057787B8" w:rsidR="00A60505">
        <w:rPr>
          <w:rStyle w:val="normaltextrun"/>
          <w:rFonts w:cs="Arial"/>
          <w:color w:val="000000"/>
          <w:bdr w:val="none" w:color="auto" w:sz="0" w:space="0" w:frame="1"/>
        </w:rPr>
        <w:t xml:space="preserve"> </w:t>
      </w:r>
      <w:r w:rsidRPr="057787B8" w:rsidR="49A715E0">
        <w:rPr>
          <w:rStyle w:val="normaltextrun"/>
          <w:rFonts w:cs="Arial"/>
          <w:color w:val="000000" w:themeColor="text1" w:themeTint="FF" w:themeShade="FF"/>
        </w:rPr>
        <w:t>Rural</w:t>
      </w:r>
      <w:r w:rsidRPr="057787B8" w:rsidR="002251C5">
        <w:rPr>
          <w:rStyle w:val="normaltextrun"/>
          <w:rFonts w:cs="Arial"/>
          <w:color w:val="000000"/>
          <w:bdr w:val="none" w:color="auto" w:sz="0" w:space="0" w:frame="1"/>
        </w:rPr>
        <w:t xml:space="preserve"> </w:t>
      </w:r>
      <w:r w:rsidRPr="057787B8" w:rsidR="4A488A29">
        <w:rPr>
          <w:rStyle w:val="normaltextrun"/>
          <w:rFonts w:cs="Arial"/>
          <w:color w:val="000000"/>
          <w:bdr w:val="none" w:color="auto" w:sz="0" w:space="0" w:frame="1"/>
        </w:rPr>
        <w:t xml:space="preserve">(DNP, 2014)</w:t>
      </w:r>
    </w:p>
    <w:p xmlns:wp14="http://schemas.microsoft.com/office/word/2010/wordml" w:rsidRPr="00A60505" w:rsidR="00A60505" w:rsidP="00A60505" w:rsidRDefault="00A60505" w14:paraId="5DAB6C7B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Pr="00A60505" w:rsidR="00A60505" w:rsidP="00A60505" w:rsidRDefault="00A60505" w14:paraId="78CD5DC0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  <w:r w:rsidRPr="00D45053">
        <w:rPr>
          <w:rStyle w:val="normaltextrun"/>
          <w:rFonts w:cs="Arial"/>
          <w:b/>
          <w:bCs/>
          <w:color w:val="000000"/>
          <w:szCs w:val="22"/>
          <w:bdr w:val="none" w:color="auto" w:sz="0" w:space="0" w:frame="1"/>
        </w:rPr>
        <w:t>Principales figuras de ordenamiento ambiental territorial y/o territorios colectivos</w:t>
      </w:r>
      <w:r w:rsidRPr="00A60505">
        <w:rPr>
          <w:rStyle w:val="normaltextrun"/>
          <w:rFonts w:cs="Arial"/>
          <w:color w:val="000000"/>
          <w:szCs w:val="22"/>
          <w:bdr w:val="none" w:color="auto" w:sz="0" w:space="0" w:frame="1"/>
        </w:rPr>
        <w:t>:</w:t>
      </w:r>
    </w:p>
    <w:p xmlns:wp14="http://schemas.microsoft.com/office/word/2010/wordml" w:rsidRPr="00A60505" w:rsidR="00A60505" w:rsidP="00A60505" w:rsidRDefault="00A60505" w14:paraId="02EB378F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="00CE2593" w:rsidP="057787B8" w:rsidRDefault="00A60505" w14:paraId="74F846F6" wp14:textId="6F7611A5">
      <w:pPr>
        <w:pStyle w:val="Prrafodelista"/>
        <w:numPr>
          <w:ilvl w:val="0"/>
          <w:numId w:val="1"/>
        </w:numPr>
        <w:rPr>
          <w:rStyle w:val="normaltextrun"/>
          <w:rFonts w:cs="Arial"/>
          <w:color w:val="000000" w:themeColor="text1" w:themeTint="FF" w:themeShade="FF"/>
          <w:sz w:val="22"/>
          <w:szCs w:val="22"/>
        </w:rPr>
      </w:pPr>
      <w:r w:rsidRPr="746CC9E0" w:rsidR="00A60505">
        <w:rPr>
          <w:rStyle w:val="normaltextrun"/>
          <w:rFonts w:cs="Arial"/>
          <w:color w:val="000000" w:themeColor="text1" w:themeTint="FF" w:themeShade="FF"/>
        </w:rPr>
        <w:t xml:space="preserve">Drenaje </w:t>
      </w:r>
      <w:r w:rsidRPr="746CC9E0" w:rsidR="00A60505">
        <w:rPr>
          <w:rStyle w:val="normaltextrun"/>
          <w:rFonts w:cs="Arial"/>
          <w:color w:val="000000" w:themeColor="text1" w:themeTint="FF" w:themeShade="FF"/>
        </w:rPr>
        <w:t>doble</w:t>
      </w:r>
      <w:r w:rsidRPr="746CC9E0" w:rsidR="41C7937D">
        <w:rPr>
          <w:rStyle w:val="normaltextrun"/>
          <w:rFonts w:cs="Arial"/>
          <w:color w:val="000000" w:themeColor="text1" w:themeTint="FF" w:themeShade="FF"/>
        </w:rPr>
        <w:t xml:space="preserve"> y c</w:t>
      </w:r>
      <w:r w:rsidRPr="057787B8" w:rsidR="6F501365">
        <w:rPr>
          <w:rStyle w:val="normaltextrun"/>
          <w:rFonts w:cs="Arial"/>
          <w:color w:val="000000"/>
          <w:bdr w:val="none" w:color="auto" w:sz="0" w:space="0" w:frame="1"/>
        </w:rPr>
        <w:t xml:space="preserve">ié</w:t>
      </w:r>
      <w:r w:rsidRPr="746CC9E0" w:rsidR="41C7937D">
        <w:rPr>
          <w:rStyle w:val="normaltextrun"/>
          <w:rFonts w:cs="Arial"/>
          <w:color w:val="000000" w:themeColor="text1" w:themeTint="FF" w:themeShade="FF"/>
          <w:sz w:val="22"/>
          <w:szCs w:val="22"/>
        </w:rPr>
        <w:t>nagas</w:t>
      </w:r>
    </w:p>
    <w:p xmlns:wp14="http://schemas.microsoft.com/office/word/2010/wordml" w:rsidR="00CE2593" w:rsidP="057787B8" w:rsidRDefault="00A60505" w14:paraId="0A5EC109" wp14:textId="7D3C2B91">
      <w:pPr>
        <w:pStyle w:val="Prrafodelista"/>
        <w:numPr>
          <w:ilvl w:val="0"/>
          <w:numId w:val="1"/>
        </w:numPr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both"/>
        <w:rPr>
          <w:rStyle w:val="normaltextrun"/>
          <w:rFonts w:cs="Arial"/>
          <w:color w:val="000000" w:themeColor="text1" w:themeTint="FF" w:themeShade="FF"/>
          <w:sz w:val="22"/>
          <w:szCs w:val="22"/>
        </w:rPr>
      </w:pPr>
      <w:r w:rsidRPr="057787B8" w:rsidR="41C7937D">
        <w:rPr>
          <w:rStyle w:val="normaltextrun"/>
          <w:rFonts w:cs="Arial"/>
          <w:color w:val="000000" w:themeColor="text1" w:themeTint="FF" w:themeShade="FF"/>
          <w:sz w:val="22"/>
          <w:szCs w:val="22"/>
        </w:rPr>
        <w:t>Embalse Represa Arroyo Grande El Playón</w:t>
      </w:r>
      <w:proofErr w:type="spellStart"/>
      <w:proofErr w:type="spellEnd"/>
    </w:p>
    <w:p xmlns:wp14="http://schemas.microsoft.com/office/word/2010/wordml" w:rsidRPr="002251C5" w:rsidR="002251C5" w:rsidP="746CC9E0" w:rsidRDefault="002251C5" w14:paraId="15185AEB" wp14:textId="32311B30">
      <w:pPr>
        <w:pStyle w:val="Prrafodelista"/>
        <w:numPr>
          <w:ilvl w:val="0"/>
          <w:numId w:val="1"/>
        </w:numPr>
        <w:rPr>
          <w:rStyle w:val="normaltextrun"/>
          <w:rFonts w:cs="Arial"/>
          <w:color w:val="000000"/>
          <w:sz w:val="22"/>
          <w:szCs w:val="22"/>
          <w:bdr w:val="none" w:color="auto" w:sz="0" w:space="0" w:frame="1"/>
        </w:rPr>
      </w:pPr>
      <w:r w:rsidRPr="746CC9E0" w:rsidR="002251C5">
        <w:rPr>
          <w:rStyle w:val="normaltextrun"/>
          <w:rFonts w:cs="Arial"/>
          <w:color w:val="000000"/>
          <w:bdr w:val="none" w:color="auto" w:sz="0" w:space="0" w:frame="1"/>
        </w:rPr>
        <w:t>Bosque Seco</w:t>
      </w:r>
      <w:r w:rsidRPr="746CC9E0" w:rsidR="2FBE9545">
        <w:rPr>
          <w:rStyle w:val="normaltextrun"/>
          <w:rFonts w:cs="Arial"/>
          <w:color w:val="000000"/>
          <w:bdr w:val="none" w:color="auto" w:sz="0" w:space="0" w:frame="1"/>
        </w:rPr>
        <w:t xml:space="preserve">, </w:t>
      </w:r>
      <w:r w:rsidRPr="057787B8" w:rsidR="002251C5">
        <w:rPr>
          <w:rStyle w:val="normaltextrun"/>
          <w:rFonts w:cs="Arial"/>
          <w:color w:val="000000"/>
          <w:bdr w:val="none" w:color="auto" w:sz="0" w:space="0" w:frame="1"/>
        </w:rPr>
        <w:t>Bosque Seco Tropical</w:t>
      </w:r>
      <w:r w:rsidRPr="057787B8" w:rsidR="3D8BA2E4">
        <w:rPr>
          <w:rStyle w:val="normaltextrun"/>
          <w:rFonts w:cs="Arial"/>
          <w:color w:val="000000"/>
          <w:bdr w:val="none" w:color="auto" w:sz="0" w:space="0" w:frame="1"/>
        </w:rPr>
        <w:t xml:space="preserve"> y </w:t>
      </w:r>
      <w:r w:rsidRPr="057787B8" w:rsidR="002251C5">
        <w:rPr>
          <w:rStyle w:val="normaltextrun"/>
          <w:rFonts w:cs="Arial"/>
          <w:color w:val="000000"/>
          <w:bdr w:val="none" w:color="auto" w:sz="0" w:space="0" w:frame="1"/>
        </w:rPr>
        <w:t>Pantano</w:t>
      </w:r>
    </w:p>
    <w:p w:rsidR="03BC7FF1" w:rsidP="057787B8" w:rsidRDefault="03BC7FF1" w14:paraId="07793FB8" w14:textId="7C4D86F2">
      <w:pPr>
        <w:pStyle w:val="Prrafodelista"/>
        <w:numPr>
          <w:ilvl w:val="0"/>
          <w:numId w:val="1"/>
        </w:numPr>
        <w:rPr>
          <w:rStyle w:val="normaltextrun"/>
          <w:rFonts w:cs="Arial"/>
          <w:color w:val="000000" w:themeColor="text1" w:themeTint="FF" w:themeShade="FF"/>
        </w:rPr>
      </w:pPr>
      <w:r w:rsidRPr="057787B8" w:rsidR="03BC7FF1">
        <w:rPr>
          <w:noProof w:val="0"/>
          <w:lang w:val="es-ES"/>
        </w:rPr>
        <w:t xml:space="preserve">Reserva Natural de la Sociedad Civil El Caracolí, Guacamayo, </w:t>
      </w:r>
      <w:r w:rsidRPr="057787B8" w:rsidR="03BC7FF1">
        <w:rPr>
          <w:noProof w:val="0"/>
          <w:lang w:val="es-ES"/>
        </w:rPr>
        <w:t>Mancame</w:t>
      </w:r>
      <w:r w:rsidRPr="057787B8" w:rsidR="03BC7FF1">
        <w:rPr>
          <w:noProof w:val="0"/>
          <w:lang w:val="es-ES"/>
        </w:rPr>
        <w:t xml:space="preserve">, Meza de Piedra, Monte Rey Vera Cruz, Pintura, Pinturas, </w:t>
      </w:r>
    </w:p>
    <w:p xmlns:wp14="http://schemas.microsoft.com/office/word/2010/wordml" w:rsidR="00D45053" w:rsidP="00A60505" w:rsidRDefault="00D45053" w14:paraId="6A05A809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Pr="00D45053" w:rsidR="00A60505" w:rsidP="00A60505" w:rsidRDefault="00A60505" w14:paraId="51A804D2" wp14:textId="77777777">
      <w:pPr>
        <w:rPr>
          <w:rStyle w:val="normaltextrun"/>
          <w:rFonts w:cs="Arial"/>
          <w:b/>
          <w:bCs/>
          <w:color w:val="000000"/>
          <w:szCs w:val="22"/>
          <w:bdr w:val="none" w:color="auto" w:sz="0" w:space="0" w:frame="1"/>
        </w:rPr>
      </w:pPr>
      <w:r w:rsidRPr="00D45053">
        <w:rPr>
          <w:rStyle w:val="normaltextrun"/>
          <w:rFonts w:cs="Arial"/>
          <w:b/>
          <w:bCs/>
          <w:color w:val="000000"/>
          <w:szCs w:val="22"/>
          <w:bdr w:val="none" w:color="auto" w:sz="0" w:space="0" w:frame="1"/>
        </w:rPr>
        <w:t>Líneas productivas analizadas:</w:t>
      </w:r>
    </w:p>
    <w:p xmlns:wp14="http://schemas.microsoft.com/office/word/2010/wordml" w:rsidRPr="00A60505" w:rsidR="00A60505" w:rsidP="746CC9E0" w:rsidRDefault="00A60505" w14:paraId="5A39BBE3" wp14:textId="77777777">
      <w:pPr>
        <w:rPr>
          <w:rStyle w:val="normaltextrun"/>
          <w:rFonts w:cs="Arial"/>
          <w:color w:val="000000"/>
          <w:bdr w:val="none" w:color="auto" w:sz="0" w:space="0" w:frame="1"/>
        </w:rPr>
      </w:pPr>
    </w:p>
    <w:p w:rsidR="1F1B1B37" w:rsidP="746CC9E0" w:rsidRDefault="1F1B1B37" w14:paraId="2A923405" w14:textId="79F39DF1">
      <w:pPr>
        <w:pStyle w:val="Prrafodelista"/>
        <w:numPr>
          <w:ilvl w:val="0"/>
          <w:numId w:val="2"/>
        </w:numPr>
        <w:rPr>
          <w:rStyle w:val="normaltextrun"/>
          <w:rFonts w:cs="Arial"/>
          <w:color w:val="000000" w:themeColor="text1" w:themeTint="FF" w:themeShade="FF"/>
        </w:rPr>
      </w:pPr>
      <w:r w:rsidRPr="746CC9E0" w:rsidR="7F343F48">
        <w:rPr>
          <w:rStyle w:val="normaltextrun"/>
          <w:rFonts w:cs="Arial"/>
          <w:color w:val="000000" w:themeColor="text1" w:themeTint="FF" w:themeShade="FF"/>
        </w:rPr>
        <w:t xml:space="preserve">Agrícolas: </w:t>
      </w:r>
      <w:r w:rsidRPr="746CC9E0" w:rsidR="1F1B1B37">
        <w:rPr>
          <w:rStyle w:val="normaltextrun"/>
          <w:rFonts w:cs="Arial"/>
          <w:color w:val="000000" w:themeColor="text1" w:themeTint="FF" w:themeShade="FF"/>
        </w:rPr>
        <w:t>Yuca, Maíz amarillo, Ñame</w:t>
      </w:r>
      <w:r w:rsidRPr="746CC9E0" w:rsidR="6B1CE9EC">
        <w:rPr>
          <w:rStyle w:val="normaltextrun"/>
          <w:rFonts w:cs="Arial"/>
          <w:color w:val="000000" w:themeColor="text1" w:themeTint="FF" w:themeShade="FF"/>
        </w:rPr>
        <w:t xml:space="preserve"> espino</w:t>
      </w:r>
      <w:r w:rsidRPr="746CC9E0" w:rsidR="1F1B1B37">
        <w:rPr>
          <w:rStyle w:val="normaltextrun"/>
          <w:rFonts w:cs="Arial"/>
          <w:color w:val="000000" w:themeColor="text1" w:themeTint="FF" w:themeShade="FF"/>
        </w:rPr>
        <w:t>, Cacao, Aguacate</w:t>
      </w:r>
      <w:r w:rsidRPr="746CC9E0" w:rsidR="7D01BCA9">
        <w:rPr>
          <w:rStyle w:val="normaltextrun"/>
          <w:rFonts w:cs="Arial"/>
          <w:color w:val="000000" w:themeColor="text1" w:themeTint="FF" w:themeShade="FF"/>
        </w:rPr>
        <w:t xml:space="preserve"> criollo</w:t>
      </w:r>
      <w:r w:rsidRPr="746CC9E0" w:rsidR="1F1B1B37">
        <w:rPr>
          <w:rStyle w:val="normaltextrun"/>
          <w:rFonts w:cs="Arial"/>
          <w:color w:val="000000" w:themeColor="text1" w:themeTint="FF" w:themeShade="FF"/>
        </w:rPr>
        <w:t>, Plátano</w:t>
      </w:r>
      <w:r w:rsidRPr="746CC9E0" w:rsidR="1FD17040">
        <w:rPr>
          <w:rStyle w:val="normaltextrun"/>
          <w:rFonts w:cs="Arial"/>
          <w:color w:val="000000" w:themeColor="text1" w:themeTint="FF" w:themeShade="FF"/>
        </w:rPr>
        <w:t xml:space="preserve"> hartón</w:t>
      </w:r>
      <w:r w:rsidRPr="746CC9E0" w:rsidR="1F1B1B37">
        <w:rPr>
          <w:rStyle w:val="normaltextrun"/>
          <w:rFonts w:cs="Arial"/>
          <w:color w:val="000000" w:themeColor="text1" w:themeTint="FF" w:themeShade="FF"/>
        </w:rPr>
        <w:t>.</w:t>
      </w:r>
    </w:p>
    <w:p xmlns:wp14="http://schemas.microsoft.com/office/word/2010/wordml" w:rsidRPr="00DF0220" w:rsidR="00A60505" w:rsidP="057787B8" w:rsidRDefault="00DF0220" w14:paraId="06A9C6B9" wp14:textId="6DBD6528">
      <w:pPr>
        <w:pStyle w:val="Prrafodelista"/>
        <w:numPr>
          <w:ilvl w:val="0"/>
          <w:numId w:val="2"/>
        </w:numPr>
        <w:rPr>
          <w:rStyle w:val="normaltextrun"/>
          <w:rFonts w:cs="Arial"/>
          <w:color w:val="000000"/>
          <w:bdr w:val="none" w:color="auto" w:sz="0" w:space="0" w:frame="1"/>
        </w:rPr>
      </w:pPr>
      <w:r w:rsidRPr="057787B8" w:rsidR="5181B23F">
        <w:rPr>
          <w:rStyle w:val="normaltextrun"/>
          <w:rFonts w:cs="Arial"/>
          <w:color w:val="000000"/>
          <w:bdr w:val="none" w:color="auto" w:sz="0" w:space="0" w:frame="1"/>
        </w:rPr>
        <w:t xml:space="preserve">Pecuarias: </w:t>
      </w:r>
      <w:r w:rsidRPr="057787B8" w:rsidR="00DF0220">
        <w:rPr>
          <w:rStyle w:val="normaltextrun"/>
          <w:rFonts w:cs="Arial"/>
          <w:color w:val="000000"/>
          <w:bdr w:val="none" w:color="auto" w:sz="0" w:space="0" w:frame="1"/>
        </w:rPr>
        <w:t>​</w:t>
      </w:r>
      <w:r w:rsidRPr="057787B8" w:rsidR="708E764A">
        <w:rPr>
          <w:rStyle w:val="normaltextrun"/>
          <w:rFonts w:cs="Arial"/>
          <w:color w:val="000000" w:themeColor="text1" w:themeTint="FF" w:themeShade="FF"/>
        </w:rPr>
        <w:t>Avicultura engorde, Avicultura postura, Ganadería doble propósito, Porcicultura ciclo completo</w:t>
      </w:r>
    </w:p>
    <w:p xmlns:wp14="http://schemas.microsoft.com/office/word/2010/wordml" w:rsidRPr="00A60505" w:rsidR="00A60505" w:rsidP="746CC9E0" w:rsidRDefault="00A60505" w14:paraId="41C8F396" wp14:textId="77777777">
      <w:pPr>
        <w:rPr>
          <w:rStyle w:val="normaltextrun"/>
          <w:rFonts w:cs="Arial"/>
          <w:color w:val="000000"/>
          <w:bdr w:val="none" w:color="auto" w:sz="0" w:space="0" w:frame="1"/>
        </w:rPr>
      </w:pPr>
    </w:p>
    <w:p xmlns:wp14="http://schemas.microsoft.com/office/word/2010/wordml" w:rsidRPr="00D45053" w:rsidR="00A60505" w:rsidP="746CC9E0" w:rsidRDefault="00A60505" w14:paraId="62995AB1" wp14:textId="77777777">
      <w:pPr>
        <w:rPr>
          <w:rStyle w:val="normaltextrun"/>
          <w:rFonts w:cs="Arial"/>
          <w:b w:val="1"/>
          <w:bCs w:val="1"/>
          <w:color w:val="000000"/>
          <w:bdr w:val="none" w:color="auto" w:sz="0" w:space="0" w:frame="1"/>
        </w:rPr>
      </w:pPr>
      <w:r w:rsidRPr="746CC9E0" w:rsidR="00A60505">
        <w:rPr>
          <w:rStyle w:val="normaltextrun"/>
          <w:rFonts w:cs="Arial"/>
          <w:b w:val="1"/>
          <w:bCs w:val="1"/>
          <w:color w:val="000000"/>
          <w:bdr w:val="none" w:color="auto" w:sz="0" w:space="0" w:frame="1"/>
        </w:rPr>
        <w:t>Resultados rango UAF por UF</w:t>
      </w:r>
      <w:r w:rsidRPr="746CC9E0" w:rsidR="00D45053">
        <w:rPr>
          <w:rStyle w:val="normaltextrun"/>
          <w:rFonts w:cs="Arial"/>
          <w:b w:val="1"/>
          <w:bCs w:val="1"/>
          <w:color w:val="000000"/>
          <w:bdr w:val="none" w:color="auto" w:sz="0" w:space="0" w:frame="1"/>
        </w:rPr>
        <w:t>H</w:t>
      </w:r>
    </w:p>
    <w:p xmlns:wp14="http://schemas.microsoft.com/office/word/2010/wordml" w:rsidRPr="00A60505" w:rsidR="00A60505" w:rsidP="746CC9E0" w:rsidRDefault="00A60505" w14:paraId="72A3D3EC" wp14:textId="77777777">
      <w:pPr>
        <w:rPr>
          <w:rStyle w:val="normaltextrun"/>
          <w:rFonts w:cs="Arial"/>
          <w:color w:val="000000"/>
          <w:bdr w:val="none" w:color="auto" w:sz="0" w:space="0" w:frame="1"/>
        </w:rPr>
      </w:pPr>
    </w:p>
    <w:p xmlns:wp14="http://schemas.microsoft.com/office/word/2010/wordml" w:rsidRPr="00A60505" w:rsidR="00A60505" w:rsidP="057787B8" w:rsidRDefault="00A60505" w14:paraId="14831EF2" wp14:textId="652BBF69">
      <w:pPr>
        <w:spacing w:before="240" w:beforeAutospacing="off" w:after="240" w:afterAutospacing="off"/>
        <w:rPr>
          <w:rStyle w:val="normaltextrun"/>
          <w:rFonts w:cs="Arial"/>
          <w:color w:val="000000"/>
          <w:bdr w:val="none" w:color="auto" w:sz="0" w:space="0" w:frame="1"/>
        </w:rPr>
      </w:pPr>
      <w:r w:rsidRPr="057787B8" w:rsidR="00A60505">
        <w:rPr>
          <w:rStyle w:val="normaltextrun"/>
          <w:rFonts w:cs="Arial"/>
          <w:color w:val="000000"/>
          <w:bdr w:val="none" w:color="auto" w:sz="0" w:space="0" w:frame="1"/>
        </w:rPr>
        <w:t xml:space="preserve">Área con cálculo UAF por UFH: </w:t>
      </w:r>
      <w:r w:rsidRPr="057787B8" w:rsidR="74CD48D4">
        <w:rPr>
          <w:rFonts w:ascii="Arial" w:hAnsi="Arial" w:eastAsia="Arial" w:cs="Arial"/>
          <w:noProof w:val="0"/>
          <w:sz w:val="22"/>
          <w:szCs w:val="22"/>
          <w:lang w:val="es-ES"/>
        </w:rPr>
        <w:t>43.287,29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</w:rPr>
        <w:t xml:space="preserve"> ha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</w:rPr>
        <w:t xml:space="preserve"> (9</w:t>
      </w:r>
      <w:r w:rsidRPr="057787B8" w:rsidR="6FB77553">
        <w:rPr>
          <w:rStyle w:val="normaltextrun"/>
          <w:rFonts w:cs="Arial"/>
          <w:color w:val="000000"/>
          <w:bdr w:val="none" w:color="auto" w:sz="0" w:space="0" w:frame="1"/>
        </w:rPr>
        <w:t xml:space="preserve">8,13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</w:rPr>
        <w:t xml:space="preserve"> %)</w:t>
      </w:r>
      <w:r w:rsidRPr="057787B8" w:rsidR="00CE2593">
        <w:rPr>
          <w:rStyle w:val="normaltextrun"/>
          <w:rFonts w:cs="Arial"/>
          <w:color w:val="000000"/>
          <w:bdr w:val="none" w:color="auto" w:sz="0" w:space="0" w:frame="1"/>
        </w:rPr>
        <w:t xml:space="preserve"> </w:t>
      </w:r>
      <w:r w:rsidRPr="057787B8" w:rsidR="00DF0220">
        <w:rPr>
          <w:rStyle w:val="normaltextrun"/>
          <w:rFonts w:cs="Arial"/>
          <w:color w:val="000000"/>
          <w:bdr w:val="none" w:color="auto" w:sz="0" w:space="0" w:frame="1"/>
        </w:rPr>
        <w:t>del total de la extensión municipal.​</w:t>
      </w:r>
    </w:p>
    <w:p xmlns:wp14="http://schemas.microsoft.com/office/word/2010/wordml" w:rsidRPr="00A60505" w:rsidR="00A60505" w:rsidP="746CC9E0" w:rsidRDefault="00A60505" w14:paraId="0D0B940D" wp14:textId="77777777">
      <w:pPr>
        <w:rPr>
          <w:rStyle w:val="normaltextrun"/>
          <w:rFonts w:cs="Arial"/>
          <w:color w:val="000000"/>
          <w:bdr w:val="none" w:color="auto" w:sz="0" w:space="0" w:frame="1"/>
        </w:rPr>
      </w:pPr>
    </w:p>
    <w:p xmlns:wp14="http://schemas.microsoft.com/office/word/2010/wordml" w:rsidR="00D45053" w:rsidP="057787B8" w:rsidRDefault="00A60505" w14:paraId="08A7B31E" wp14:textId="5661EB46">
      <w:pPr>
        <w:pStyle w:val="Prrafodelista"/>
        <w:numPr>
          <w:ilvl w:val="0"/>
          <w:numId w:val="3"/>
        </w:numPr>
        <w:rPr>
          <w:rStyle w:val="normaltextrun"/>
          <w:rFonts w:cs="Arial"/>
          <w:color w:val="000000"/>
          <w:bdr w:val="none" w:color="auto" w:sz="0" w:space="0" w:frame="1"/>
        </w:rPr>
      </w:pPr>
      <w:r w:rsidRPr="057787B8" w:rsidR="00A60505">
        <w:rPr>
          <w:rStyle w:val="normaltextrun"/>
          <w:rFonts w:cs="Arial"/>
          <w:color w:val="000000"/>
          <w:bdr w:val="none" w:color="auto" w:sz="0" w:space="0" w:frame="1"/>
        </w:rPr>
        <w:t xml:space="preserve">Número UFH con rango: </w:t>
      </w:r>
      <w:r w:rsidRPr="057787B8" w:rsidR="4BC97665">
        <w:rPr>
          <w:rStyle w:val="normaltextrun"/>
          <w:rFonts w:cs="Arial"/>
          <w:color w:val="000000"/>
          <w:bdr w:val="none" w:color="auto" w:sz="0" w:space="0" w:frame="1"/>
        </w:rPr>
        <w:t xml:space="preserve">27</w:t>
      </w:r>
    </w:p>
    <w:p xmlns:wp14="http://schemas.microsoft.com/office/word/2010/wordml" w:rsidR="00D45053" w:rsidP="746CC9E0" w:rsidRDefault="00D45053" w14:paraId="0E27B00A" wp14:textId="77777777">
      <w:pPr>
        <w:pStyle w:val="Prrafodelista"/>
        <w:rPr>
          <w:rStyle w:val="normaltextrun"/>
          <w:rFonts w:cs="Arial"/>
          <w:color w:val="000000"/>
          <w:bdr w:val="none" w:color="auto" w:sz="0" w:space="0" w:frame="1"/>
        </w:rPr>
      </w:pPr>
    </w:p>
    <w:p xmlns:wp14="http://schemas.microsoft.com/office/word/2010/wordml" w:rsidRPr="00D45053" w:rsidR="00A60505" w:rsidP="746CC9E0" w:rsidRDefault="00A60505" w14:paraId="566F367A" wp14:textId="77777777">
      <w:pPr>
        <w:pStyle w:val="Prrafodelista"/>
        <w:numPr>
          <w:ilvl w:val="0"/>
          <w:numId w:val="3"/>
        </w:numPr>
        <w:rPr>
          <w:rStyle w:val="normaltextrun"/>
          <w:rFonts w:cs="Arial"/>
          <w:color w:val="000000"/>
          <w:bdr w:val="none" w:color="auto" w:sz="0" w:space="0" w:frame="1"/>
        </w:rPr>
      </w:pPr>
      <w:r w:rsidRPr="746CC9E0" w:rsidR="00A60505">
        <w:rPr>
          <w:rStyle w:val="normaltextrun"/>
          <w:rFonts w:cs="Arial"/>
          <w:color w:val="000000"/>
          <w:bdr w:val="none" w:color="auto" w:sz="0" w:space="0" w:frame="1"/>
        </w:rPr>
        <w:t xml:space="preserve"> Valor de los rangos (redondeados):</w:t>
      </w:r>
    </w:p>
    <w:p xmlns:wp14="http://schemas.microsoft.com/office/word/2010/wordml" w:rsidRPr="00A60505" w:rsidR="00A60505" w:rsidP="746CC9E0" w:rsidRDefault="00A60505" w14:paraId="60061E4C" wp14:textId="77777777">
      <w:pPr>
        <w:rPr>
          <w:rStyle w:val="normaltextrun"/>
          <w:rFonts w:cs="Arial"/>
          <w:color w:val="000000"/>
          <w:bdr w:val="none" w:color="auto" w:sz="0" w:space="0" w:frame="1"/>
        </w:rPr>
      </w:pPr>
    </w:p>
    <w:p xmlns:wp14="http://schemas.microsoft.com/office/word/2010/wordml" w:rsidR="003B561F" w:rsidP="057787B8" w:rsidRDefault="003B561F" w14:paraId="4FD406FA" wp14:textId="587D42EA">
      <w:pPr>
        <w:pStyle w:val="Prrafodelista"/>
        <w:numPr>
          <w:ilvl w:val="0"/>
          <w:numId w:val="7"/>
        </w:numPr>
        <w:rPr>
          <w:rStyle w:val="normaltextrun"/>
          <w:rFonts w:cs="Arial"/>
          <w:color w:val="000000"/>
          <w:sz w:val="22"/>
          <w:szCs w:val="22"/>
          <w:bdr w:val="none" w:color="auto" w:sz="0" w:space="0" w:frame="1"/>
        </w:rPr>
      </w:pPr>
      <w:r w:rsidRPr="057787B8" w:rsidR="54A949AD">
        <w:rPr>
          <w:rStyle w:val="normaltextrun"/>
          <w:rFonts w:cs="Arial"/>
          <w:color w:val="000000" w:themeColor="text1" w:themeTint="FF" w:themeShade="FF"/>
        </w:rPr>
        <w:t>5,18</w:t>
      </w:r>
      <w:r w:rsidRPr="057787B8" w:rsidR="003B561F">
        <w:rPr>
          <w:rStyle w:val="normaltextrun"/>
          <w:rFonts w:cs="Arial"/>
          <w:color w:val="000000"/>
          <w:bdr w:val="none" w:color="auto" w:sz="0" w:space="0" w:frame="1"/>
        </w:rPr>
        <w:t xml:space="preserve"> ha de mínimo</w:t>
      </w:r>
    </w:p>
    <w:p xmlns:wp14="http://schemas.microsoft.com/office/word/2010/wordml" w:rsidRPr="003B561F" w:rsidR="003B561F" w:rsidP="746CC9E0" w:rsidRDefault="003B561F" w14:paraId="79BF668C" wp14:textId="61CA7567">
      <w:pPr>
        <w:pStyle w:val="Prrafodelista"/>
        <w:numPr>
          <w:ilvl w:val="0"/>
          <w:numId w:val="7"/>
        </w:numPr>
        <w:rPr>
          <w:rStyle w:val="normaltextrun"/>
          <w:rFonts w:cs="Arial"/>
          <w:color w:val="000000"/>
          <w:sz w:val="22"/>
          <w:szCs w:val="22"/>
          <w:bdr w:val="none" w:color="auto" w:sz="0" w:space="0" w:frame="1"/>
        </w:rPr>
      </w:pPr>
      <w:r w:rsidRPr="746CC9E0" w:rsidR="4056F1AB">
        <w:rPr>
          <w:rStyle w:val="normaltextrun"/>
          <w:rFonts w:cs="Arial"/>
          <w:color w:val="000000" w:themeColor="text1" w:themeTint="FF" w:themeShade="FF"/>
        </w:rPr>
        <w:t>45,1</w:t>
      </w:r>
      <w:r w:rsidRPr="746CC9E0" w:rsidR="6F98D9CB">
        <w:rPr>
          <w:rStyle w:val="normaltextrun"/>
          <w:rFonts w:cs="Arial"/>
          <w:color w:val="000000" w:themeColor="text1" w:themeTint="FF" w:themeShade="FF"/>
        </w:rPr>
        <w:t>3</w:t>
      </w:r>
      <w:r w:rsidRPr="746CC9E0" w:rsidR="003B561F">
        <w:rPr>
          <w:rStyle w:val="normaltextrun"/>
          <w:rFonts w:cs="Arial"/>
          <w:color w:val="000000"/>
          <w:bdr w:val="none" w:color="auto" w:sz="0" w:space="0" w:frame="1"/>
        </w:rPr>
        <w:t xml:space="preserve"> ha de máximo</w:t>
      </w:r>
    </w:p>
    <w:p xmlns:wp14="http://schemas.microsoft.com/office/word/2010/wordml" w:rsidRPr="00D45053" w:rsidR="00D45053" w:rsidP="00D45053" w:rsidRDefault="00D45053" w14:paraId="44EAFD9C" wp14:textId="77777777">
      <w:pPr>
        <w:pStyle w:val="Prrafodelista"/>
        <w:ind w:left="1068"/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Pr="00A60505" w:rsidR="00A60505" w:rsidP="00A60505" w:rsidRDefault="00A60505" w14:paraId="4B94D5A5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Pr="00D45053" w:rsidR="00A60505" w:rsidP="00D45053" w:rsidRDefault="00A60505" w14:paraId="3D5FC36C" wp14:textId="77777777">
      <w:pPr>
        <w:pStyle w:val="Prrafodelista"/>
        <w:numPr>
          <w:ilvl w:val="0"/>
          <w:numId w:val="5"/>
        </w:numPr>
        <w:ind w:left="709"/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  <w:r w:rsidRPr="00D45053">
        <w:rPr>
          <w:rStyle w:val="normaltextrun"/>
          <w:rFonts w:cs="Arial"/>
          <w:color w:val="000000"/>
          <w:szCs w:val="22"/>
          <w:bdr w:val="none" w:color="auto" w:sz="0" w:space="0" w:frame="1"/>
        </w:rPr>
        <w:t>Promedio de los rangos (redondeados):</w:t>
      </w:r>
    </w:p>
    <w:p xmlns:wp14="http://schemas.microsoft.com/office/word/2010/wordml" w:rsidRPr="00A60505" w:rsidR="00A60505" w:rsidP="00A60505" w:rsidRDefault="00A60505" w14:paraId="3DEEC669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="00DF0220" w:rsidP="057787B8" w:rsidRDefault="00A60505" w14:paraId="080105B9" wp14:textId="3425ACEE">
      <w:pPr>
        <w:pStyle w:val="Prrafodelista"/>
        <w:numPr>
          <w:ilvl w:val="0"/>
          <w:numId w:val="6"/>
        </w:numPr>
        <w:ind w:left="1134"/>
        <w:rPr>
          <w:rFonts w:cs="Arial"/>
          <w:color w:val="000000"/>
          <w:bdr w:val="none" w:color="auto" w:sz="0" w:space="0" w:frame="1"/>
        </w:rPr>
      </w:pPr>
      <w:r w:rsidRPr="057787B8" w:rsidR="00A60505">
        <w:rPr>
          <w:rStyle w:val="normaltextrun"/>
          <w:rFonts w:cs="Arial"/>
          <w:color w:val="000000"/>
          <w:bdr w:val="none" w:color="auto" w:sz="0" w:space="0" w:frame="1"/>
        </w:rPr>
        <w:t xml:space="preserve">Promedio valor mínimo: </w:t>
      </w:r>
      <w:r w:rsidRPr="057787B8" w:rsidR="784E6DB6">
        <w:rPr>
          <w:rFonts w:cs="Arial"/>
          <w:color w:val="000000"/>
          <w:bdr w:val="none" w:color="auto" w:sz="0" w:space="0" w:frame="1"/>
        </w:rPr>
        <w:t xml:space="preserve">6,20</w:t>
      </w:r>
      <w:r w:rsidRPr="057787B8" w:rsidR="003B561F">
        <w:rPr>
          <w:rFonts w:cs="Arial"/>
          <w:color w:val="000000"/>
          <w:bdr w:val="none" w:color="auto" w:sz="0" w:space="0" w:frame="1"/>
        </w:rPr>
        <w:t xml:space="preserve"> ha </w:t>
      </w:r>
    </w:p>
    <w:p xmlns:wp14="http://schemas.microsoft.com/office/word/2010/wordml" w:rsidR="00A60505" w:rsidP="057787B8" w:rsidRDefault="00DF0220" w14:paraId="62300E1E" wp14:textId="3EB7C54C">
      <w:pPr>
        <w:pStyle w:val="Prrafodelista"/>
        <w:numPr>
          <w:ilvl w:val="0"/>
          <w:numId w:val="6"/>
        </w:numPr>
        <w:ind w:left="1134"/>
        <w:rPr>
          <w:rFonts w:cs="Arial"/>
          <w:color w:val="000000"/>
          <w:bdr w:val="none" w:color="auto" w:sz="0" w:space="0" w:frame="1"/>
        </w:rPr>
      </w:pPr>
      <w:r w:rsidRPr="057787B8" w:rsidR="00DF0220">
        <w:rPr>
          <w:rFonts w:cs="Arial"/>
          <w:color w:val="000000"/>
          <w:bdr w:val="none" w:color="auto" w:sz="0" w:space="0" w:frame="1"/>
        </w:rPr>
        <w:t xml:space="preserve">Promedio máximo </w:t>
      </w:r>
      <w:r w:rsidRPr="057787B8" w:rsidR="18674C6D">
        <w:rPr>
          <w:rFonts w:cs="Arial"/>
          <w:color w:val="000000"/>
          <w:bdr w:val="none" w:color="auto" w:sz="0" w:space="0" w:frame="1"/>
        </w:rPr>
        <w:t xml:space="preserve">24,03</w:t>
      </w:r>
      <w:r w:rsidRPr="057787B8" w:rsidR="003B561F">
        <w:rPr>
          <w:rFonts w:cs="Arial"/>
          <w:color w:val="000000"/>
          <w:bdr w:val="none" w:color="auto" w:sz="0" w:space="0" w:frame="1"/>
        </w:rPr>
        <w:t xml:space="preserve"> ha </w:t>
      </w:r>
    </w:p>
    <w:p xmlns:wp14="http://schemas.microsoft.com/office/word/2010/wordml" w:rsidR="003B561F" w:rsidP="003B561F" w:rsidRDefault="003B561F" w14:paraId="3656B9AB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="00A60505" w:rsidP="00A60505" w:rsidRDefault="00A60505" w14:paraId="4101652C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="00DF0220" w:rsidP="00A60505" w:rsidRDefault="00DF0220" w14:paraId="4B99056E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Pr="00A60505" w:rsidR="00DF0220" w:rsidP="00A60505" w:rsidRDefault="00DF0220" w14:paraId="1299C43A" wp14:textId="77777777">
      <w:pPr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</w:p>
    <w:p xmlns:wp14="http://schemas.microsoft.com/office/word/2010/wordml" w:rsidR="00A60505" w:rsidP="00DF0220" w:rsidRDefault="00A60505" w14:paraId="5E19B1A4" wp14:textId="77777777">
      <w:pPr>
        <w:jc w:val="center"/>
        <w:rPr>
          <w:rStyle w:val="normaltextrun"/>
          <w:rFonts w:cs="Arial"/>
          <w:color w:val="000000"/>
          <w:szCs w:val="22"/>
          <w:bdr w:val="none" w:color="auto" w:sz="0" w:space="0" w:frame="1"/>
        </w:rPr>
      </w:pPr>
      <w:r w:rsidRPr="00A60505">
        <w:rPr>
          <w:rStyle w:val="normaltextrun"/>
          <w:rFonts w:cs="Arial"/>
          <w:color w:val="000000"/>
          <w:szCs w:val="22"/>
          <w:bdr w:val="none" w:color="auto" w:sz="0" w:space="0" w:frame="1"/>
        </w:rPr>
        <w:t>Mapa de resultados UAF por UFH</w:t>
      </w:r>
    </w:p>
    <w:p xmlns:wp14="http://schemas.microsoft.com/office/word/2010/wordml" w:rsidR="007815ED" w:rsidP="00DF0220" w:rsidRDefault="007815ED" w14:paraId="4DDBEF00" wp14:textId="16C8F2EE">
      <w:pPr>
        <w:jc w:val="center"/>
      </w:pPr>
      <w:r w:rsidR="5F623BD7">
        <w:drawing>
          <wp:inline xmlns:wp14="http://schemas.microsoft.com/office/word/2010/wordprocessingDrawing" wp14:editId="63688774" wp14:anchorId="723F6049">
            <wp:extent cx="5619750" cy="3971925"/>
            <wp:effectExtent l="0" t="0" r="0" b="0"/>
            <wp:docPr id="18469001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6900159" name=""/>
                    <pic:cNvPicPr/>
                  </pic:nvPicPr>
                  <pic:blipFill>
                    <a:blip xmlns:r="http://schemas.openxmlformats.org/officeDocument/2006/relationships" r:embed="rId10358597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5ED" w:rsidSect="00CB34B0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26632"/>
    <w:multiLevelType w:val="hybridMultilevel"/>
    <w:tmpl w:val="BFA491FA"/>
    <w:lvl w:ilvl="0" w:tplc="04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E7D1B93"/>
    <w:multiLevelType w:val="hybridMultilevel"/>
    <w:tmpl w:val="F710A632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1123BF9"/>
    <w:multiLevelType w:val="hybridMultilevel"/>
    <w:tmpl w:val="DFC4FBA8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4033DC3"/>
    <w:multiLevelType w:val="hybridMultilevel"/>
    <w:tmpl w:val="477E037A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5CA7F8B"/>
    <w:multiLevelType w:val="hybridMultilevel"/>
    <w:tmpl w:val="AF7238A8"/>
    <w:lvl w:ilvl="0" w:tplc="0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89953FA"/>
    <w:multiLevelType w:val="hybridMultilevel"/>
    <w:tmpl w:val="D012BC68"/>
    <w:lvl w:ilvl="0" w:tplc="04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BC9309B"/>
    <w:multiLevelType w:val="hybridMultilevel"/>
    <w:tmpl w:val="AF643950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7644721">
    <w:abstractNumId w:val="2"/>
  </w:num>
  <w:num w:numId="2" w16cid:durableId="805316741">
    <w:abstractNumId w:val="1"/>
  </w:num>
  <w:num w:numId="3" w16cid:durableId="305160301">
    <w:abstractNumId w:val="6"/>
  </w:num>
  <w:num w:numId="4" w16cid:durableId="597102999">
    <w:abstractNumId w:val="5"/>
  </w:num>
  <w:num w:numId="5" w16cid:durableId="1386181584">
    <w:abstractNumId w:val="3"/>
  </w:num>
  <w:num w:numId="6" w16cid:durableId="379521367">
    <w:abstractNumId w:val="0"/>
  </w:num>
  <w:num w:numId="7" w16cid:durableId="156363907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1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05"/>
    <w:rsid w:val="002251C5"/>
    <w:rsid w:val="0032244F"/>
    <w:rsid w:val="003B561F"/>
    <w:rsid w:val="007815ED"/>
    <w:rsid w:val="00966BEF"/>
    <w:rsid w:val="00A60505"/>
    <w:rsid w:val="00C11AC1"/>
    <w:rsid w:val="00CB34B0"/>
    <w:rsid w:val="00CE2593"/>
    <w:rsid w:val="00D45053"/>
    <w:rsid w:val="00DE09FB"/>
    <w:rsid w:val="00DF0220"/>
    <w:rsid w:val="00E4681C"/>
    <w:rsid w:val="012BBA0D"/>
    <w:rsid w:val="03BC7FF1"/>
    <w:rsid w:val="0535D89E"/>
    <w:rsid w:val="05510D72"/>
    <w:rsid w:val="057787B8"/>
    <w:rsid w:val="07B61821"/>
    <w:rsid w:val="08B55592"/>
    <w:rsid w:val="0AE5231C"/>
    <w:rsid w:val="0E96EA6A"/>
    <w:rsid w:val="18674C6D"/>
    <w:rsid w:val="1AC36313"/>
    <w:rsid w:val="1B1A81C8"/>
    <w:rsid w:val="1EEFE17B"/>
    <w:rsid w:val="1F1B1B37"/>
    <w:rsid w:val="1FD17040"/>
    <w:rsid w:val="224E1FFD"/>
    <w:rsid w:val="2FBE9545"/>
    <w:rsid w:val="33A4779B"/>
    <w:rsid w:val="397C42EA"/>
    <w:rsid w:val="3991A109"/>
    <w:rsid w:val="3C2ACFD2"/>
    <w:rsid w:val="3C793D59"/>
    <w:rsid w:val="3D8BA2E4"/>
    <w:rsid w:val="4056F1AB"/>
    <w:rsid w:val="41C7937D"/>
    <w:rsid w:val="43FD9EFA"/>
    <w:rsid w:val="45BA3A5D"/>
    <w:rsid w:val="463A2A10"/>
    <w:rsid w:val="487B8CDB"/>
    <w:rsid w:val="48F1EC6E"/>
    <w:rsid w:val="49A715E0"/>
    <w:rsid w:val="4A488A29"/>
    <w:rsid w:val="4BC97665"/>
    <w:rsid w:val="5181B23F"/>
    <w:rsid w:val="54A949AD"/>
    <w:rsid w:val="56380DF2"/>
    <w:rsid w:val="5F623BD7"/>
    <w:rsid w:val="61C7ACBF"/>
    <w:rsid w:val="61E51883"/>
    <w:rsid w:val="6B1CE9EC"/>
    <w:rsid w:val="6B7A6661"/>
    <w:rsid w:val="6CC43D0E"/>
    <w:rsid w:val="6F0D54FA"/>
    <w:rsid w:val="6F501365"/>
    <w:rsid w:val="6F98D9CB"/>
    <w:rsid w:val="6FB77553"/>
    <w:rsid w:val="708E764A"/>
    <w:rsid w:val="71009AB9"/>
    <w:rsid w:val="71A6AEA1"/>
    <w:rsid w:val="746CC9E0"/>
    <w:rsid w:val="74CD48D4"/>
    <w:rsid w:val="74E20B5C"/>
    <w:rsid w:val="784E6DB6"/>
    <w:rsid w:val="78FF2918"/>
    <w:rsid w:val="79AE6E08"/>
    <w:rsid w:val="7D01BCA9"/>
    <w:rsid w:val="7F34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1AF905"/>
  <w15:chartTrackingRefBased/>
  <w15:docId w15:val="{3F45F871-38EA-5344-9089-8695255494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E09FB"/>
    <w:pPr>
      <w:jc w:val="both"/>
    </w:pPr>
    <w:rPr>
      <w:rFonts w:ascii="Arial" w:hAnsi="Arial"/>
      <w:sz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E09FB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kern w:val="0"/>
      <w:sz w:val="24"/>
      <w:szCs w:val="32"/>
      <w:lang w:eastAsia="es-ES"/>
      <w14:ligatures w14:val="none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DE09FB"/>
    <w:rPr>
      <w:rFonts w:ascii="Arial" w:hAnsi="Arial" w:eastAsiaTheme="majorEastAsia" w:cstheme="majorBidi"/>
      <w:b/>
      <w:color w:val="000000" w:themeColor="text1"/>
      <w:kern w:val="0"/>
      <w:szCs w:val="32"/>
      <w:lang w:val="es-ES" w:eastAsia="es-ES"/>
      <w14:ligatures w14:val="none"/>
    </w:rPr>
  </w:style>
  <w:style w:type="character" w:styleId="normaltextrun" w:customStyle="1">
    <w:name w:val="normaltextrun"/>
    <w:basedOn w:val="Fuentedeprrafopredeter"/>
    <w:rsid w:val="00A60505"/>
  </w:style>
  <w:style w:type="paragraph" w:styleId="Prrafodelista">
    <w:name w:val="List Paragraph"/>
    <w:basedOn w:val="Normal"/>
    <w:uiPriority w:val="34"/>
    <w:qFormat/>
    <w:rsid w:val="00D45053"/>
    <w:pPr>
      <w:ind w:left="720"/>
      <w:contextualSpacing/>
    </w:pPr>
  </w:style>
  <w:style w:type="character" w:styleId="eop" w:customStyle="1">
    <w:name w:val="eop"/>
    <w:basedOn w:val="Fuentedeprrafopredeter"/>
    <w:rsid w:val="00CE2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8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Relationship Type="http://schemas.openxmlformats.org/officeDocument/2006/relationships/image" Target="/media/image2.jpg" Id="rId1035859735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TIPO xmlns="169dfd1c-4089-4e06-927d-add0534611cf" xsi:nil="true"/>
    <Hora xmlns="169dfd1c-4089-4e06-927d-add0534611cf" xsi:nil="true"/>
    <FechayHora xmlns="169dfd1c-4089-4e06-927d-add0534611cf">2025-05-18T18:59:17+00:00</FechayHora>
    <lcf76f155ced4ddcb4097134ff3c332f xmlns="169dfd1c-4089-4e06-927d-add0534611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48BFF2-FC03-4748-9BC0-39D162A7E7D2}"/>
</file>

<file path=customXml/itemProps2.xml><?xml version="1.0" encoding="utf-8"?>
<ds:datastoreItem xmlns:ds="http://schemas.openxmlformats.org/officeDocument/2006/customXml" ds:itemID="{295D140F-55EF-47E3-AB79-F53A9BDE588E}"/>
</file>

<file path=customXml/itemProps3.xml><?xml version="1.0" encoding="utf-8"?>
<ds:datastoreItem xmlns:ds="http://schemas.openxmlformats.org/officeDocument/2006/customXml" ds:itemID="{DC3ED42E-1458-49C8-9B5A-78D1329916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Maria Fernanda Romero Aguirre</lastModifiedBy>
  <revision>7</revision>
  <dcterms:created xsi:type="dcterms:W3CDTF">2025-05-15T18:25:00.0000000Z</dcterms:created>
  <dcterms:modified xsi:type="dcterms:W3CDTF">2025-08-19T01:46:34.2692825Z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